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bmp" ContentType="image/bmp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《AutoCAD2018基础与实训教程》电子教案</w:t>
      </w:r>
    </w:p>
    <w:tbl>
      <w:tblPr>
        <w:tblStyle w:val="11"/>
        <w:tblpPr w:leftFromText="180" w:rightFromText="180" w:vertAnchor="page" w:horzAnchor="page" w:tblpX="1262" w:tblpY="2188"/>
        <w:tblOverlap w:val="never"/>
        <w:tblW w:w="9540" w:type="dxa"/>
        <w:tblInd w:w="0" w:type="dxa"/>
        <w:tblBorders>
          <w:top w:val="single" w:color="4472C4" w:themeColor="accent1" w:sz="12" w:space="0"/>
          <w:left w:val="single" w:color="4472C4" w:themeColor="accent1" w:sz="12" w:space="0"/>
          <w:bottom w:val="single" w:color="4472C4" w:themeColor="accent1" w:sz="12" w:space="0"/>
          <w:right w:val="single" w:color="4472C4" w:themeColor="accent1" w:sz="12" w:space="0"/>
          <w:insideH w:val="single" w:color="4472C4" w:themeColor="accent1" w:sz="12" w:space="0"/>
          <w:insideV w:val="single" w:color="4472C4" w:themeColor="accent1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2724"/>
        <w:gridCol w:w="2393"/>
        <w:gridCol w:w="331"/>
        <w:gridCol w:w="1236"/>
        <w:gridCol w:w="457"/>
        <w:gridCol w:w="1033"/>
      </w:tblGrid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714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ind w:firstLine="482"/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一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认识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 AutoCAD2018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入门基础知识</w:t>
            </w:r>
          </w:p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任务一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 xml:space="preserve"> 认识操作界面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2学时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知识目标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能力目标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素质目标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2724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Calibri" w:hAnsi="Calibri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1.了解有关软件信息。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</w:rPr>
            </w:pPr>
            <w:r>
              <w:rPr>
                <w:rFonts w:hint="eastAsia" w:ascii="Calibri" w:hAnsi="Calibri"/>
                <w:sz w:val="24"/>
                <w:szCs w:val="24"/>
              </w:rPr>
              <w:t>1.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会调用“选项”对话框</w:t>
            </w:r>
            <w:r>
              <w:rPr>
                <w:rFonts w:hint="eastAsia" w:ascii="Calibri" w:hAnsi="Calibri"/>
                <w:sz w:val="24"/>
                <w:szCs w:val="24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2.会修改窗口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配色方案及</w: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图形窗口颜色；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3.会调用工具栏。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1.培养严谨细致的工匠精神。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教学重点、难点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会调用“选项”对话框，进行相关设置。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教学环节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教学内容</w:t>
            </w:r>
          </w:p>
        </w:tc>
        <w:tc>
          <w:tcPr>
            <w:tcW w:w="156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教学方法与手段</w:t>
            </w:r>
          </w:p>
        </w:tc>
        <w:tc>
          <w:tcPr>
            <w:tcW w:w="1490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资源支撑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任务描述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操作界面是AutoCAD显示、编辑图形的区域，每个人因功能需求及操作习惯的不同，所需软件显示的工作界面略有差异。请依据任务评价标准设置AutoCAD2018工作界面。</w:t>
            </w:r>
          </w:p>
        </w:tc>
        <w:tc>
          <w:tcPr>
            <w:tcW w:w="1567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讲授法</w:t>
            </w:r>
          </w:p>
        </w:tc>
        <w:tc>
          <w:tcPr>
            <w:tcW w:w="1490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任务分析</w:t>
            </w:r>
            <w:r>
              <w:rPr>
                <w:rFonts w:hint="eastAsia"/>
                <w:b/>
                <w:bCs/>
                <w:kern w:val="0"/>
                <w:szCs w:val="21"/>
              </w:rPr>
              <w:t>（20分钟）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需要进行设置窗口颜色方案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drawing>
                <wp:anchor distT="0" distB="0" distL="114300" distR="114300" simplePos="0" relativeHeight="251881472" behindDoc="0" locked="0" layoutInCell="1" allowOverlap="1">
                  <wp:simplePos x="0" y="0"/>
                  <wp:positionH relativeFrom="column">
                    <wp:posOffset>-36830</wp:posOffset>
                  </wp:positionH>
                  <wp:positionV relativeFrom="paragraph">
                    <wp:posOffset>36195</wp:posOffset>
                  </wp:positionV>
                  <wp:extent cx="3161030" cy="1703705"/>
                  <wp:effectExtent l="0" t="0" r="1270" b="10795"/>
                  <wp:wrapTopAndBottom/>
                  <wp:docPr id="10" name="图片 10" descr="QQ截图201912150726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QQ截图2019121507262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1030" cy="1703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、修改图形窗口颜色、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调用“绘图”及“修改”工具栏。</w:t>
            </w:r>
          </w:p>
        </w:tc>
        <w:tc>
          <w:tcPr>
            <w:tcW w:w="1567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instrText xml:space="preserve"> HYPERLINK "https://baike.baidu.com/item/%E8%AE%A8%E8%AE%BA%E6%B3%95" \t "https://baike.baidu.com/item/%E6%95%99%E5%AD%A6%E6%96%B9%E6%B3%95/_blank" </w:instrTex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Calibri" w:hAnsi="Calibri"/>
                <w:sz w:val="24"/>
                <w:szCs w:val="24"/>
                <w:lang w:val="en-US" w:eastAsia="zh-CN"/>
              </w:rPr>
              <w:t>讨论法</w:t>
            </w:r>
            <w:r>
              <w:rPr>
                <w:rFonts w:hint="default" w:ascii="Calibri" w:hAnsi="Calibri"/>
                <w:sz w:val="24"/>
                <w:szCs w:val="24"/>
                <w:lang w:val="en-US" w:eastAsia="zh-CN"/>
              </w:rPr>
              <w:fldChar w:fldCharType="end"/>
            </w:r>
          </w:p>
        </w:tc>
        <w:tc>
          <w:tcPr>
            <w:tcW w:w="1490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任务实施</w:t>
            </w:r>
            <w:r>
              <w:rPr>
                <w:rFonts w:hint="eastAsia"/>
                <w:b/>
                <w:bCs/>
                <w:kern w:val="0"/>
                <w:szCs w:val="21"/>
              </w:rPr>
              <w:t>（</w:t>
            </w:r>
            <w:r>
              <w:rPr>
                <w:rFonts w:hint="eastAsia"/>
                <w:b/>
                <w:bCs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/>
                <w:b/>
                <w:bCs/>
                <w:kern w:val="0"/>
                <w:szCs w:val="21"/>
              </w:rPr>
              <w:t>0分钟）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1.打开“选项”对话框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drawing>
                <wp:anchor distT="0" distB="0" distL="114300" distR="114300" simplePos="0" relativeHeight="252102656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539115</wp:posOffset>
                  </wp:positionV>
                  <wp:extent cx="1915160" cy="1438275"/>
                  <wp:effectExtent l="0" t="0" r="8890" b="9525"/>
                  <wp:wrapTopAndBottom/>
                  <wp:docPr id="11" name="图片 11" descr="选项对话框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选项对话框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160" cy="1438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选择菜单栏中的“工具”</w:t>
            </w:r>
            <w:r>
              <w:rPr>
                <w:rFonts w:hint="default" w:ascii="Calibri" w:hAnsi="Calibri"/>
                <w:sz w:val="24"/>
                <w:szCs w:val="24"/>
                <w:lang w:val="en-US" w:eastAsia="zh-CN"/>
              </w:rPr>
              <w:t>→</w: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“选项”命令，打开“选项”对话框。</w:t>
            </w:r>
          </w:p>
        </w:tc>
        <w:tc>
          <w:tcPr>
            <w:tcW w:w="1567" w:type="dxa"/>
            <w:gridSpan w:val="2"/>
            <w:vMerge w:val="restart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演示法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练习法</w:t>
            </w:r>
          </w:p>
        </w:tc>
        <w:tc>
          <w:tcPr>
            <w:tcW w:w="1490" w:type="dxa"/>
            <w:gridSpan w:val="2"/>
            <w:vMerge w:val="restart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视频</w: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：AutoCAD 2018工作界面的组成元素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rFonts w:hint="eastAsia"/>
                <w:b/>
                <w:bCs/>
                <w:kern w:val="0"/>
                <w:sz w:val="24"/>
              </w:rPr>
            </w:pP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2.设置窗口颜色方案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在“选项”对话框中选择“显示”选项卡，单击“窗口元素”区域中的配色方案的下拉箭头，在打开的下拉列表中选择需要的配色方案为“明”。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</w:p>
        </w:tc>
        <w:tc>
          <w:tcPr>
            <w:tcW w:w="156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490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rFonts w:hint="eastAsia"/>
                <w:b/>
                <w:bCs/>
                <w:kern w:val="0"/>
                <w:sz w:val="24"/>
              </w:rPr>
            </w:pP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3.修改图形窗口颜色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在“显示”选项卡中，单击“窗口元素”区域中的“颜色”按钮，打开“图形窗口颜色”对话框。单击“颜色”下拉箭头，在打开的下拉列表中选择窗口颜色为“白”，点击“应用并关闭”按钮。关闭“选项”对话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</w:p>
        </w:tc>
        <w:tc>
          <w:tcPr>
            <w:tcW w:w="156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490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rFonts w:hint="eastAsia"/>
                <w:b/>
                <w:bCs/>
                <w:kern w:val="0"/>
                <w:sz w:val="24"/>
              </w:rPr>
            </w:pP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rPr>
                <w:rFonts w:hint="default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4.调用“绘图”及“修改”工具栏</w:t>
            </w:r>
          </w:p>
          <w:p>
            <w:pP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选择菜单栏中的“工具”</w:t>
            </w:r>
            <w:r>
              <w:rPr>
                <w:rFonts w:hint="default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→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“工具栏”</w:t>
            </w:r>
            <w:r>
              <w:rPr>
                <w:rFonts w:hint="default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→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“AutoCAD”找到子菜单中的“绘图”并单击，此时界面上就显示出了“绘图”工具栏。</w:t>
            </w:r>
          </w:p>
          <w:p>
            <w:pP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drawing>
                <wp:anchor distT="0" distB="0" distL="114300" distR="114300" simplePos="0" relativeHeight="252325888" behindDoc="0" locked="0" layoutInCell="1" allowOverlap="1">
                  <wp:simplePos x="0" y="0"/>
                  <wp:positionH relativeFrom="column">
                    <wp:posOffset>-58420</wp:posOffset>
                  </wp:positionH>
                  <wp:positionV relativeFrom="paragraph">
                    <wp:posOffset>52070</wp:posOffset>
                  </wp:positionV>
                  <wp:extent cx="3312795" cy="166370"/>
                  <wp:effectExtent l="0" t="0" r="1905" b="5080"/>
                  <wp:wrapTopAndBottom/>
                  <wp:docPr id="12" name="图片 12" descr="绘图工具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绘图工具栏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795" cy="166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6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490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任务评价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评分标准</w:t>
            </w:r>
          </w:p>
          <w:tbl>
            <w:tblPr>
              <w:tblStyle w:val="11"/>
              <w:tblpPr w:leftFromText="180" w:rightFromText="180" w:vertAnchor="text" w:horzAnchor="page" w:tblpX="-27" w:tblpY="262"/>
              <w:tblOverlap w:val="never"/>
              <w:tblW w:w="5140" w:type="dxa"/>
              <w:tblInd w:w="0" w:type="dxa"/>
              <w:tblBorders>
                <w:top w:val="single" w:color="4472C4" w:themeColor="accent1" w:sz="4" w:space="0"/>
                <w:left w:val="single" w:color="4472C4" w:themeColor="accent1" w:sz="4" w:space="0"/>
                <w:bottom w:val="single" w:color="4472C4" w:themeColor="accent1" w:sz="4" w:space="0"/>
                <w:right w:val="single" w:color="4472C4" w:themeColor="accent1" w:sz="4" w:space="0"/>
                <w:insideH w:val="single" w:color="4472C4" w:themeColor="accent1" w:sz="4" w:space="0"/>
                <w:insideV w:val="single" w:color="4472C4" w:themeColor="accent1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28"/>
              <w:gridCol w:w="1333"/>
              <w:gridCol w:w="1556"/>
              <w:gridCol w:w="621"/>
              <w:gridCol w:w="602"/>
            </w:tblGrid>
            <w:tr>
              <w:tblPrEx>
                <w:tblBorders>
                  <w:top w:val="single" w:color="4472C4" w:themeColor="accent1" w:sz="4" w:space="0"/>
                  <w:left w:val="single" w:color="4472C4" w:themeColor="accent1" w:sz="4" w:space="0"/>
                  <w:bottom w:val="single" w:color="4472C4" w:themeColor="accent1" w:sz="4" w:space="0"/>
                  <w:right w:val="single" w:color="4472C4" w:themeColor="accent1" w:sz="4" w:space="0"/>
                  <w:insideH w:val="single" w:color="4472C4" w:themeColor="accent1" w:sz="4" w:space="0"/>
                  <w:insideV w:val="single" w:color="4472C4" w:themeColor="accent1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18" w:hRule="atLeast"/>
              </w:trPr>
              <w:tc>
                <w:tcPr>
                  <w:tcW w:w="1028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项目</w:t>
                  </w:r>
                </w:p>
              </w:tc>
              <w:tc>
                <w:tcPr>
                  <w:tcW w:w="1333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要求</w:t>
                  </w:r>
                </w:p>
              </w:tc>
              <w:tc>
                <w:tcPr>
                  <w:tcW w:w="1556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评分标准</w:t>
                  </w:r>
                </w:p>
              </w:tc>
              <w:tc>
                <w:tcPr>
                  <w:tcW w:w="621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配分</w:t>
                  </w:r>
                </w:p>
              </w:tc>
              <w:tc>
                <w:tcPr>
                  <w:tcW w:w="602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4472C4" w:themeColor="accent1" w:sz="4" w:space="0"/>
                  <w:left w:val="single" w:color="4472C4" w:themeColor="accent1" w:sz="4" w:space="0"/>
                  <w:bottom w:val="single" w:color="4472C4" w:themeColor="accent1" w:sz="4" w:space="0"/>
                  <w:right w:val="single" w:color="4472C4" w:themeColor="accent1" w:sz="4" w:space="0"/>
                  <w:insideH w:val="single" w:color="4472C4" w:themeColor="accent1" w:sz="4" w:space="0"/>
                  <w:insideV w:val="single" w:color="4472C4" w:themeColor="accent1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74" w:hRule="atLeast"/>
              </w:trPr>
              <w:tc>
                <w:tcPr>
                  <w:tcW w:w="1028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窗口配置颜色</w:t>
                  </w:r>
                </w:p>
              </w:tc>
              <w:tc>
                <w:tcPr>
                  <w:tcW w:w="1333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设置AutoCAD2018的窗口配置颜色为“明”</w:t>
                  </w:r>
                </w:p>
              </w:tc>
              <w:tc>
                <w:tcPr>
                  <w:tcW w:w="1556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按要求完成</w:t>
                  </w:r>
                </w:p>
              </w:tc>
              <w:tc>
                <w:tcPr>
                  <w:tcW w:w="621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30</w:t>
                  </w:r>
                </w:p>
              </w:tc>
              <w:tc>
                <w:tcPr>
                  <w:tcW w:w="602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4472C4" w:themeColor="accent1" w:sz="4" w:space="0"/>
                  <w:left w:val="single" w:color="4472C4" w:themeColor="accent1" w:sz="4" w:space="0"/>
                  <w:bottom w:val="single" w:color="4472C4" w:themeColor="accent1" w:sz="4" w:space="0"/>
                  <w:right w:val="single" w:color="4472C4" w:themeColor="accent1" w:sz="4" w:space="0"/>
                  <w:insideH w:val="single" w:color="4472C4" w:themeColor="accent1" w:sz="4" w:space="0"/>
                  <w:insideV w:val="single" w:color="4472C4" w:themeColor="accent1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5" w:hRule="atLeast"/>
              </w:trPr>
              <w:tc>
                <w:tcPr>
                  <w:tcW w:w="1028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图形窗口颜色</w:t>
                  </w:r>
                </w:p>
              </w:tc>
              <w:tc>
                <w:tcPr>
                  <w:tcW w:w="1333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图形窗口颜色为白</w:t>
                  </w:r>
                </w:p>
              </w:tc>
              <w:tc>
                <w:tcPr>
                  <w:tcW w:w="1556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按要求完成</w:t>
                  </w:r>
                </w:p>
              </w:tc>
              <w:tc>
                <w:tcPr>
                  <w:tcW w:w="621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30</w:t>
                  </w:r>
                </w:p>
              </w:tc>
              <w:tc>
                <w:tcPr>
                  <w:tcW w:w="602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4472C4" w:themeColor="accent1" w:sz="4" w:space="0"/>
                  <w:left w:val="single" w:color="4472C4" w:themeColor="accent1" w:sz="4" w:space="0"/>
                  <w:bottom w:val="single" w:color="4472C4" w:themeColor="accent1" w:sz="4" w:space="0"/>
                  <w:right w:val="single" w:color="4472C4" w:themeColor="accent1" w:sz="4" w:space="0"/>
                  <w:insideH w:val="single" w:color="4472C4" w:themeColor="accent1" w:sz="4" w:space="0"/>
                  <w:insideV w:val="single" w:color="4472C4" w:themeColor="accent1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61" w:hRule="atLeast"/>
              </w:trPr>
              <w:tc>
                <w:tcPr>
                  <w:tcW w:w="1028" w:type="dxa"/>
                  <w:vMerge w:val="restart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调用工具栏</w:t>
                  </w:r>
                </w:p>
              </w:tc>
              <w:tc>
                <w:tcPr>
                  <w:tcW w:w="1333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会调用绘图工具栏</w:t>
                  </w:r>
                </w:p>
              </w:tc>
              <w:tc>
                <w:tcPr>
                  <w:tcW w:w="1556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调用绘图工具栏并放置在绘图区域左侧</w:t>
                  </w:r>
                </w:p>
              </w:tc>
              <w:tc>
                <w:tcPr>
                  <w:tcW w:w="621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rPr>
                      <w:rFonts w:hint="default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20</w:t>
                  </w:r>
                </w:p>
              </w:tc>
              <w:tc>
                <w:tcPr>
                  <w:tcW w:w="602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4472C4" w:themeColor="accent1" w:sz="4" w:space="0"/>
                  <w:left w:val="single" w:color="4472C4" w:themeColor="accent1" w:sz="4" w:space="0"/>
                  <w:bottom w:val="single" w:color="4472C4" w:themeColor="accent1" w:sz="4" w:space="0"/>
                  <w:right w:val="single" w:color="4472C4" w:themeColor="accent1" w:sz="4" w:space="0"/>
                  <w:insideH w:val="single" w:color="4472C4" w:themeColor="accent1" w:sz="4" w:space="0"/>
                  <w:insideV w:val="single" w:color="4472C4" w:themeColor="accent1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71" w:hRule="atLeast"/>
              </w:trPr>
              <w:tc>
                <w:tcPr>
                  <w:tcW w:w="1028" w:type="dxa"/>
                  <w:vMerge w:val="continue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333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会调用修改工具栏</w:t>
                  </w:r>
                </w:p>
              </w:tc>
              <w:tc>
                <w:tcPr>
                  <w:tcW w:w="1556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调用修改工具栏并放置在绘图区域右侧</w:t>
                  </w:r>
                </w:p>
              </w:tc>
              <w:tc>
                <w:tcPr>
                  <w:tcW w:w="621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rPr>
                      <w:rFonts w:hint="default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20</w:t>
                  </w:r>
                </w:p>
              </w:tc>
              <w:tc>
                <w:tcPr>
                  <w:tcW w:w="602" w:type="dxa"/>
                  <w:tcBorders>
                    <w:tl2br w:val="nil"/>
                    <w:tr2bl w:val="nil"/>
                  </w:tcBorders>
                  <w:vAlign w:val="center"/>
                </w:tcPr>
                <w:p>
                  <w:pPr>
                    <w:rPr>
                      <w:rFonts w:hint="eastAsia" w:ascii="宋体" w:hAnsi="宋体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>
            <w:pPr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  <w:tc>
          <w:tcPr>
            <w:tcW w:w="1567" w:type="dxa"/>
            <w:gridSpan w:val="2"/>
            <w:tcBorders>
              <w:tl2br w:val="nil"/>
              <w:tr2bl w:val="nil"/>
            </w:tcBorders>
          </w:tcPr>
          <w:p>
            <w:pPr>
              <w:spacing w:line="32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490" w:type="dxa"/>
            <w:gridSpan w:val="2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教学反思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 xml:space="preserve"> </w:t>
            </w:r>
          </w:p>
        </w:tc>
      </w:tr>
    </w:tbl>
    <w:p>
      <w:r>
        <w:br w:type="page"/>
      </w:r>
    </w:p>
    <w:p>
      <w:pPr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《AutoCAD2018基础与实训教程》电子教案</w:t>
      </w:r>
    </w:p>
    <w:tbl>
      <w:tblPr>
        <w:tblStyle w:val="11"/>
        <w:tblpPr w:leftFromText="180" w:rightFromText="180" w:vertAnchor="page" w:horzAnchor="page" w:tblpX="1262" w:tblpY="2188"/>
        <w:tblOverlap w:val="never"/>
        <w:tblW w:w="9540" w:type="dxa"/>
        <w:tblInd w:w="0" w:type="dxa"/>
        <w:tblBorders>
          <w:top w:val="single" w:color="4472C4" w:themeColor="accent1" w:sz="12" w:space="0"/>
          <w:left w:val="single" w:color="4472C4" w:themeColor="accent1" w:sz="12" w:space="0"/>
          <w:bottom w:val="single" w:color="4472C4" w:themeColor="accent1" w:sz="12" w:space="0"/>
          <w:right w:val="single" w:color="4472C4" w:themeColor="accent1" w:sz="12" w:space="0"/>
          <w:insideH w:val="single" w:color="4472C4" w:themeColor="accent1" w:sz="12" w:space="0"/>
          <w:insideV w:val="single" w:color="4472C4" w:themeColor="accent1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2724"/>
        <w:gridCol w:w="2393"/>
        <w:gridCol w:w="331"/>
        <w:gridCol w:w="1236"/>
        <w:gridCol w:w="457"/>
        <w:gridCol w:w="1033"/>
      </w:tblGrid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714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ind w:firstLine="482"/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一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认识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 AutoCAD2018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入门基础知识</w:t>
            </w:r>
          </w:p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任务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二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 xml:space="preserve"> 设置绘图环境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2学时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知识目标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能力目标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素质目标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2724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Calibri" w:hAnsi="Calibri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1.掌握工程制图与CAD的关系。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1.会进行图形单位的设置；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2.会进行图形边界的设置；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3.能够应用国家制图标准完成所需的设计任务。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1.培养严谨细致的工匠精神。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教学重点、难点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能够应用国家制图标准完成绘图环境的设置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教学环节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教学内容</w:t>
            </w:r>
          </w:p>
        </w:tc>
        <w:tc>
          <w:tcPr>
            <w:tcW w:w="156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教学方法与手段</w:t>
            </w:r>
          </w:p>
        </w:tc>
        <w:tc>
          <w:tcPr>
            <w:tcW w:w="1490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资源支撑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任务描述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将绘图时的图形单位，长度及角度进行设置，并限定绘图边界为A4纸张的大小。</w:t>
            </w:r>
          </w:p>
        </w:tc>
        <w:tc>
          <w:tcPr>
            <w:tcW w:w="156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讲授法</w:t>
            </w:r>
          </w:p>
        </w:tc>
        <w:tc>
          <w:tcPr>
            <w:tcW w:w="1490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任务分析</w:t>
            </w:r>
            <w:r>
              <w:rPr>
                <w:rFonts w:hint="eastAsia"/>
                <w:b/>
                <w:bCs/>
                <w:kern w:val="0"/>
                <w:szCs w:val="21"/>
              </w:rPr>
              <w:t>（20分钟）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A4纸张的大小为297*210，通过图形边界进行设置；绘图时长度类型及角度的设置在图形单位对话框中设置。</w:t>
            </w:r>
          </w:p>
        </w:tc>
        <w:tc>
          <w:tcPr>
            <w:tcW w:w="156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kern w:val="0"/>
                <w:sz w:val="20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instrText xml:space="preserve"> HYPERLINK "https://baike.baidu.com/item/%E8%AE%A8%E8%AE%BA%E6%B3%95" \t "https://baike.baidu.com/item/%E6%95%99%E5%AD%A6%E6%96%B9%E6%B3%95/_blank" </w:instrTex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Calibri" w:hAnsi="Calibri"/>
                <w:sz w:val="24"/>
                <w:szCs w:val="24"/>
                <w:lang w:val="en-US" w:eastAsia="zh-CN"/>
              </w:rPr>
              <w:t>讨论法</w:t>
            </w:r>
            <w:r>
              <w:rPr>
                <w:rFonts w:hint="default" w:ascii="Calibri" w:hAnsi="Calibri"/>
                <w:sz w:val="24"/>
                <w:szCs w:val="24"/>
                <w:lang w:val="en-US" w:eastAsia="zh-CN"/>
              </w:rPr>
              <w:fldChar w:fldCharType="end"/>
            </w:r>
          </w:p>
        </w:tc>
        <w:tc>
          <w:tcPr>
            <w:tcW w:w="1490" w:type="dxa"/>
            <w:gridSpan w:val="2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任务实施</w:t>
            </w:r>
            <w:r>
              <w:rPr>
                <w:rFonts w:hint="eastAsia"/>
                <w:b/>
                <w:bCs/>
                <w:kern w:val="0"/>
                <w:szCs w:val="21"/>
              </w:rPr>
              <w:t>（</w:t>
            </w:r>
            <w:r>
              <w:rPr>
                <w:rFonts w:hint="eastAsia"/>
                <w:b/>
                <w:bCs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/>
                <w:b/>
                <w:bCs/>
                <w:kern w:val="0"/>
                <w:szCs w:val="21"/>
              </w:rPr>
              <w:t>0分钟）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1.指定图形单位中长度为小数，精度为0.00。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选择菜单栏中的格式</w:t>
            </w:r>
            <w:r>
              <w:rPr>
                <w:rFonts w:hint="default" w:ascii="Calibri" w:hAnsi="Calibri"/>
                <w:sz w:val="24"/>
                <w:szCs w:val="24"/>
                <w:lang w:val="en-US" w:eastAsia="zh-CN"/>
              </w:rPr>
              <w:t>→</w: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单位，系统打开“图形单位”对话框。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在对话框中，长度类型的下拉列表里选择“小数”，精度选择为0.00。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default" w:ascii="Calibri" w:hAnsi="Calibri"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7231872" behindDoc="0" locked="0" layoutInCell="1" allowOverlap="1">
                  <wp:simplePos x="0" y="0"/>
                  <wp:positionH relativeFrom="column">
                    <wp:posOffset>793115</wp:posOffset>
                  </wp:positionH>
                  <wp:positionV relativeFrom="paragraph">
                    <wp:posOffset>38100</wp:posOffset>
                  </wp:positionV>
                  <wp:extent cx="1527810" cy="1671320"/>
                  <wp:effectExtent l="0" t="0" r="15240" b="5080"/>
                  <wp:wrapTopAndBottom/>
                  <wp:docPr id="28" name="图片 28" descr="图形单位对话框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 descr="图形单位对话框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7810" cy="1671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“图形单位”对话框</w:t>
            </w:r>
          </w:p>
        </w:tc>
        <w:tc>
          <w:tcPr>
            <w:tcW w:w="1567" w:type="dxa"/>
            <w:gridSpan w:val="2"/>
            <w:vMerge w:val="restart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演示法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练习法</w:t>
            </w:r>
          </w:p>
        </w:tc>
        <w:tc>
          <w:tcPr>
            <w:tcW w:w="1490" w:type="dxa"/>
            <w:gridSpan w:val="2"/>
            <w:vMerge w:val="restart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视频</w: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：设置图形界限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rFonts w:hint="eastAsia"/>
                <w:b/>
                <w:bCs/>
                <w:kern w:val="0"/>
                <w:sz w:val="24"/>
              </w:rPr>
            </w:pP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2.设置图形边界为左下角坐标为（0,0），右上角的坐标为（297,210）。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选择菜单栏中的格式</w:t>
            </w:r>
            <w:r>
              <w:rPr>
                <w:rFonts w:hint="default" w:ascii="Calibri" w:hAnsi="Calibri"/>
                <w:sz w:val="24"/>
                <w:szCs w:val="24"/>
                <w:lang w:val="en-US" w:eastAsia="zh-CN"/>
              </w:rPr>
              <w:t>→</w: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图形界限。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在命令提示行中依据默认提示进行设置。</w:t>
            </w:r>
          </w:p>
          <w:p>
            <w:pPr>
              <w:pStyle w:val="19"/>
              <w:rPr>
                <w:rFonts w:hint="eastAsia"/>
              </w:rPr>
            </w:pPr>
          </w:p>
          <w:p>
            <w:pPr>
              <w:pStyle w:val="21"/>
              <w:rPr>
                <w:rFonts w:hint="eastAsia"/>
              </w:rPr>
            </w:pPr>
            <w:r>
              <w:rPr>
                <w:rFonts w:hint="eastAsia"/>
              </w:rPr>
              <w:t>命令:  'LIMITS</w:t>
            </w:r>
          </w:p>
          <w:p>
            <w:pPr>
              <w:pStyle w:val="21"/>
              <w:rPr>
                <w:rFonts w:hint="eastAsia"/>
              </w:rPr>
            </w:pPr>
            <w:r>
              <w:rPr>
                <w:rFonts w:hint="eastAsia"/>
              </w:rPr>
              <w:t>重新设置模型空间界限:</w:t>
            </w:r>
          </w:p>
          <w:p>
            <w:pPr>
              <w:pStyle w:val="21"/>
              <w:rPr>
                <w:rFonts w:hint="eastAsia"/>
              </w:rPr>
            </w:pPr>
            <w:r>
              <w:rPr>
                <w:rFonts w:hint="eastAsia"/>
              </w:rPr>
              <w:t>指定左下角点或 [开(ON)/关(OFF)] &lt;0.0000,0.0000&gt;: 0,0</w:t>
            </w:r>
          </w:p>
          <w:p>
            <w:pPr>
              <w:pStyle w:val="21"/>
              <w:rPr>
                <w:rFonts w:hint="eastAsia"/>
              </w:rPr>
            </w:pPr>
            <w:r>
              <w:rPr>
                <w:rFonts w:hint="eastAsia"/>
              </w:rPr>
              <w:t>指定右上角点 &lt;420.0000,297.0000&gt;: 297,210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</w:p>
        </w:tc>
        <w:tc>
          <w:tcPr>
            <w:tcW w:w="156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490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5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任务评价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</w:tcPr>
          <w:tbl>
            <w:tblPr>
              <w:tblStyle w:val="11"/>
              <w:tblpPr w:leftFromText="180" w:rightFromText="180" w:vertAnchor="text" w:horzAnchor="page" w:tblpX="1550" w:tblpY="506"/>
              <w:tblOverlap w:val="never"/>
              <w:tblW w:w="522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29"/>
              <w:gridCol w:w="1883"/>
              <w:gridCol w:w="1200"/>
              <w:gridCol w:w="717"/>
              <w:gridCol w:w="7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0" w:hRule="atLeast"/>
              </w:trPr>
              <w:tc>
                <w:tcPr>
                  <w:tcW w:w="72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项目</w:t>
                  </w:r>
                </w:p>
              </w:tc>
              <w:tc>
                <w:tcPr>
                  <w:tcW w:w="188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要求</w:t>
                  </w:r>
                </w:p>
              </w:tc>
              <w:tc>
                <w:tcPr>
                  <w:tcW w:w="12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评分标准</w:t>
                  </w:r>
                </w:p>
              </w:tc>
              <w:tc>
                <w:tcPr>
                  <w:tcW w:w="717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配分</w:t>
                  </w:r>
                </w:p>
              </w:tc>
              <w:tc>
                <w:tcPr>
                  <w:tcW w:w="7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0" w:hRule="atLeast"/>
              </w:trPr>
              <w:tc>
                <w:tcPr>
                  <w:tcW w:w="729" w:type="dxa"/>
                  <w:vMerge w:val="restar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图形单位</w:t>
                  </w:r>
                </w:p>
              </w:tc>
              <w:tc>
                <w:tcPr>
                  <w:tcW w:w="188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长度类型为“小数”</w:t>
                  </w:r>
                </w:p>
              </w:tc>
              <w:tc>
                <w:tcPr>
                  <w:tcW w:w="12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不按要求不得分</w:t>
                  </w:r>
                </w:p>
              </w:tc>
              <w:tc>
                <w:tcPr>
                  <w:tcW w:w="717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14</w:t>
                  </w:r>
                </w:p>
              </w:tc>
              <w:tc>
                <w:tcPr>
                  <w:tcW w:w="7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0" w:hRule="atLeast"/>
              </w:trPr>
              <w:tc>
                <w:tcPr>
                  <w:tcW w:w="729" w:type="dxa"/>
                  <w:vMerge w:val="continue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88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default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长度精度为0.00</w:t>
                  </w:r>
                </w:p>
              </w:tc>
              <w:tc>
                <w:tcPr>
                  <w:tcW w:w="12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不按要求不得分</w:t>
                  </w:r>
                </w:p>
              </w:tc>
              <w:tc>
                <w:tcPr>
                  <w:tcW w:w="717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14</w:t>
                  </w:r>
                </w:p>
              </w:tc>
              <w:tc>
                <w:tcPr>
                  <w:tcW w:w="7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0" w:hRule="atLeast"/>
              </w:trPr>
              <w:tc>
                <w:tcPr>
                  <w:tcW w:w="729" w:type="dxa"/>
                  <w:vMerge w:val="continue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88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default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插入时的缩放单位为mm</w:t>
                  </w:r>
                </w:p>
              </w:tc>
              <w:tc>
                <w:tcPr>
                  <w:tcW w:w="12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不按要求不得分</w:t>
                  </w:r>
                </w:p>
              </w:tc>
              <w:tc>
                <w:tcPr>
                  <w:tcW w:w="717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14</w:t>
                  </w:r>
                </w:p>
              </w:tc>
              <w:tc>
                <w:tcPr>
                  <w:tcW w:w="7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0" w:hRule="atLeast"/>
              </w:trPr>
              <w:tc>
                <w:tcPr>
                  <w:tcW w:w="729" w:type="dxa"/>
                  <w:vMerge w:val="continue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88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角度类型为十进制度数</w:t>
                  </w:r>
                </w:p>
              </w:tc>
              <w:tc>
                <w:tcPr>
                  <w:tcW w:w="12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不按要求不得分</w:t>
                  </w:r>
                </w:p>
              </w:tc>
              <w:tc>
                <w:tcPr>
                  <w:tcW w:w="717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14</w:t>
                  </w:r>
                </w:p>
              </w:tc>
              <w:tc>
                <w:tcPr>
                  <w:tcW w:w="7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0" w:hRule="atLeast"/>
              </w:trPr>
              <w:tc>
                <w:tcPr>
                  <w:tcW w:w="729" w:type="dxa"/>
                  <w:vMerge w:val="continue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88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default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角度精度为0</w:t>
                  </w:r>
                </w:p>
              </w:tc>
              <w:tc>
                <w:tcPr>
                  <w:tcW w:w="12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不按要求不得分</w:t>
                  </w:r>
                </w:p>
              </w:tc>
              <w:tc>
                <w:tcPr>
                  <w:tcW w:w="717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default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14</w:t>
                  </w:r>
                </w:p>
              </w:tc>
              <w:tc>
                <w:tcPr>
                  <w:tcW w:w="7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0" w:hRule="atLeast"/>
              </w:trPr>
              <w:tc>
                <w:tcPr>
                  <w:tcW w:w="72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图形边界</w:t>
                  </w:r>
                </w:p>
              </w:tc>
              <w:tc>
                <w:tcPr>
                  <w:tcW w:w="188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default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设置图形界限为A4纸张图幅大小</w:t>
                  </w:r>
                </w:p>
              </w:tc>
              <w:tc>
                <w:tcPr>
                  <w:tcW w:w="12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不按要求不得分</w:t>
                  </w:r>
                </w:p>
              </w:tc>
              <w:tc>
                <w:tcPr>
                  <w:tcW w:w="717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default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30</w:t>
                  </w:r>
                </w:p>
              </w:tc>
              <w:tc>
                <w:tcPr>
                  <w:tcW w:w="7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</w:tbl>
          <w:p>
            <w:pPr>
              <w:jc w:val="center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评分标准</w:t>
            </w:r>
          </w:p>
        </w:tc>
        <w:tc>
          <w:tcPr>
            <w:tcW w:w="156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kern w:val="0"/>
                <w:sz w:val="20"/>
              </w:rPr>
            </w:pPr>
          </w:p>
        </w:tc>
        <w:tc>
          <w:tcPr>
            <w:tcW w:w="1490" w:type="dxa"/>
            <w:gridSpan w:val="2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教学反思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</w:tbl>
    <w:p>
      <w:r>
        <w:br w:type="page"/>
      </w:r>
    </w:p>
    <w:p>
      <w:pPr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《AutoCAD2018基础与实训教程》电子教案</w:t>
      </w:r>
    </w:p>
    <w:tbl>
      <w:tblPr>
        <w:tblStyle w:val="11"/>
        <w:tblpPr w:leftFromText="180" w:rightFromText="180" w:vertAnchor="page" w:horzAnchor="page" w:tblpX="1262" w:tblpY="2188"/>
        <w:tblOverlap w:val="never"/>
        <w:tblW w:w="9540" w:type="dxa"/>
        <w:tblInd w:w="0" w:type="dxa"/>
        <w:tblBorders>
          <w:top w:val="single" w:color="4472C4" w:themeColor="accent1" w:sz="12" w:space="0"/>
          <w:left w:val="single" w:color="4472C4" w:themeColor="accent1" w:sz="12" w:space="0"/>
          <w:bottom w:val="single" w:color="4472C4" w:themeColor="accent1" w:sz="12" w:space="0"/>
          <w:right w:val="single" w:color="4472C4" w:themeColor="accent1" w:sz="12" w:space="0"/>
          <w:insideH w:val="single" w:color="4472C4" w:themeColor="accent1" w:sz="12" w:space="0"/>
          <w:insideV w:val="single" w:color="4472C4" w:themeColor="accent1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2724"/>
        <w:gridCol w:w="2393"/>
        <w:gridCol w:w="331"/>
        <w:gridCol w:w="1236"/>
        <w:gridCol w:w="457"/>
        <w:gridCol w:w="1033"/>
      </w:tblGrid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714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ind w:firstLine="482"/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一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认识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 AutoCAD2018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入门基础知识</w:t>
            </w:r>
          </w:p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任务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三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 xml:space="preserve"> 进行文件管理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2学时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知识目标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能力目标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素质目标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2724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Calibri" w:hAnsi="Calibri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1.CAD文件的格式及后缀。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1.能打开图形；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2.能保存图形；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1.培养严谨细致的工匠精神。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教学重点、难点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jc w:val="both"/>
              <w:rPr>
                <w:rFonts w:hint="eastAsia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绘图文件的新建、打开、保存。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教学环节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教学内容</w:t>
            </w:r>
          </w:p>
        </w:tc>
        <w:tc>
          <w:tcPr>
            <w:tcW w:w="156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教学方法与手段</w:t>
            </w:r>
          </w:p>
        </w:tc>
        <w:tc>
          <w:tcPr>
            <w:tcW w:w="1490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资源支撑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任务描述</w:t>
            </w:r>
            <w:r>
              <w:rPr>
                <w:rFonts w:hint="eastAsia"/>
                <w:b/>
                <w:bCs/>
                <w:kern w:val="0"/>
                <w:szCs w:val="21"/>
              </w:rPr>
              <w:t>（1</w:t>
            </w:r>
            <w:r>
              <w:rPr>
                <w:rFonts w:hint="eastAsia"/>
                <w:b/>
                <w:bCs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/>
                <w:b/>
                <w:bCs/>
                <w:kern w:val="0"/>
                <w:szCs w:val="21"/>
              </w:rPr>
              <w:t>分钟）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利用安装目录下的“Autodesk\AutoCAD 2018\Sample\zh-cn\DesignCenter\Basic Electronics.dwg”样例文件,完成文件的相关操作。</w:t>
            </w:r>
          </w:p>
        </w:tc>
        <w:tc>
          <w:tcPr>
            <w:tcW w:w="156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讲授法</w:t>
            </w:r>
          </w:p>
        </w:tc>
        <w:tc>
          <w:tcPr>
            <w:tcW w:w="1490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任务分析</w:t>
            </w:r>
            <w:r>
              <w:rPr>
                <w:rFonts w:hint="eastAsia"/>
                <w:b/>
                <w:bCs/>
                <w:kern w:val="0"/>
                <w:szCs w:val="21"/>
              </w:rPr>
              <w:t>（20分钟）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根据任务评价，完成文件管理的相关操作。打开样例文件，并另存文件。</w:t>
            </w:r>
          </w:p>
        </w:tc>
        <w:tc>
          <w:tcPr>
            <w:tcW w:w="156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kern w:val="0"/>
                <w:sz w:val="20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instrText xml:space="preserve"> HYPERLINK "https://baike.baidu.com/item/%E8%AE%A8%E8%AE%BA%E6%B3%95" \t "https://baike.baidu.com/item/%E6%95%99%E5%AD%A6%E6%96%B9%E6%B3%95/_blank" </w:instrTex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Calibri" w:hAnsi="Calibri"/>
                <w:sz w:val="24"/>
                <w:szCs w:val="24"/>
                <w:lang w:val="en-US" w:eastAsia="zh-CN"/>
              </w:rPr>
              <w:t>讨论法</w:t>
            </w:r>
            <w:r>
              <w:rPr>
                <w:rFonts w:hint="default" w:ascii="Calibri" w:hAnsi="Calibri"/>
                <w:sz w:val="24"/>
                <w:szCs w:val="24"/>
                <w:lang w:val="en-US" w:eastAsia="zh-CN"/>
              </w:rPr>
              <w:fldChar w:fldCharType="end"/>
            </w:r>
          </w:p>
        </w:tc>
        <w:tc>
          <w:tcPr>
            <w:tcW w:w="1490" w:type="dxa"/>
            <w:gridSpan w:val="2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任务实施</w:t>
            </w:r>
            <w:r>
              <w:rPr>
                <w:rFonts w:hint="eastAsia"/>
                <w:b/>
                <w:bCs/>
                <w:kern w:val="0"/>
                <w:szCs w:val="21"/>
              </w:rPr>
              <w:t>（40分钟）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1.打开样例文件Basic Electronics.dwg。</w: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7459200" behindDoc="0" locked="0" layoutInCell="1" allowOverlap="1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349885</wp:posOffset>
                  </wp:positionV>
                  <wp:extent cx="3013075" cy="3321685"/>
                  <wp:effectExtent l="0" t="0" r="15875" b="12065"/>
                  <wp:wrapTopAndBottom/>
                  <wp:docPr id="54" name="图片 54" descr="打开样例文件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54" descr="打开样例文件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3075" cy="3321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单击AutoCAD软件最左上角的图标，打开菜单浏览器，依次选择“打开”</w:t>
            </w:r>
            <w:r>
              <w:rPr>
                <w:rFonts w:hint="default" w:ascii="Calibri" w:hAnsi="Calibri"/>
                <w:sz w:val="24"/>
                <w:szCs w:val="24"/>
                <w:lang w:val="en-US" w:eastAsia="zh-CN"/>
              </w:rPr>
              <w:t>→</w: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“样例文件”</w:t>
            </w:r>
            <w:r>
              <w:rPr>
                <w:rFonts w:hint="default" w:ascii="Calibri" w:hAnsi="Calibri"/>
                <w:sz w:val="24"/>
                <w:szCs w:val="24"/>
                <w:lang w:val="en-US" w:eastAsia="zh-CN"/>
              </w:rPr>
              <w:t>→</w: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“安装的样例文件”可以打开“选择文件”对话框，在zh-cn\DesignCenter目录下，找到Basic Electronics文件，选择文件并单击“打开”。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</w:p>
        </w:tc>
        <w:tc>
          <w:tcPr>
            <w:tcW w:w="1567" w:type="dxa"/>
            <w:gridSpan w:val="2"/>
            <w:vMerge w:val="restart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演示法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kern w:val="0"/>
                <w:sz w:val="20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练习法</w:t>
            </w:r>
          </w:p>
        </w:tc>
        <w:tc>
          <w:tcPr>
            <w:tcW w:w="1490" w:type="dxa"/>
            <w:gridSpan w:val="2"/>
            <w:vMerge w:val="restart"/>
            <w:tcBorders>
              <w:tl2br w:val="nil"/>
              <w:tr2bl w:val="nil"/>
            </w:tcBorders>
          </w:tcPr>
          <w:p>
            <w:pPr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视频</w: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：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创建、打开、保存文件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rFonts w:hint="eastAsia"/>
                <w:b/>
                <w:bCs/>
                <w:kern w:val="0"/>
                <w:sz w:val="24"/>
              </w:rPr>
            </w:pP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2.文件另存为“我的第一张CAD图纸.dwg”。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单击AutoCAD软件最左上角的图标，依次选择“另存为”</w:t>
            </w:r>
            <w:r>
              <w:rPr>
                <w:rFonts w:hint="default" w:ascii="Calibri" w:hAnsi="Calibri"/>
                <w:sz w:val="24"/>
                <w:szCs w:val="24"/>
                <w:lang w:val="en-US" w:eastAsia="zh-CN"/>
              </w:rPr>
              <w:t>→</w: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“图形”，打开“图形另存为”对话框，选择保存地址，文件名更改为“我的第一张CAD图纸”，并单击“保存”。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drawing>
                <wp:anchor distT="0" distB="0" distL="114300" distR="114300" simplePos="0" relativeHeight="257460224" behindDoc="0" locked="0" layoutInCell="1" allowOverlap="1">
                  <wp:simplePos x="0" y="0"/>
                  <wp:positionH relativeFrom="column">
                    <wp:posOffset>360045</wp:posOffset>
                  </wp:positionH>
                  <wp:positionV relativeFrom="paragraph">
                    <wp:posOffset>94615</wp:posOffset>
                  </wp:positionV>
                  <wp:extent cx="1998980" cy="2830830"/>
                  <wp:effectExtent l="0" t="0" r="1270" b="7620"/>
                  <wp:wrapTopAndBottom/>
                  <wp:docPr id="55" name="图片 55" descr="保存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图片 55" descr="保存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8980" cy="2830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6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490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任务评价</w:t>
            </w:r>
            <w:r>
              <w:rPr>
                <w:rFonts w:hint="eastAsia"/>
                <w:b/>
                <w:bCs/>
                <w:kern w:val="0"/>
                <w:szCs w:val="21"/>
              </w:rPr>
              <w:t>（1</w:t>
            </w:r>
            <w:r>
              <w:rPr>
                <w:rFonts w:hint="eastAsia"/>
                <w:b/>
                <w:bCs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/>
                <w:b/>
                <w:bCs/>
                <w:kern w:val="0"/>
                <w:szCs w:val="21"/>
              </w:rPr>
              <w:t>分钟）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评分标准</w:t>
            </w:r>
          </w:p>
          <w:tbl>
            <w:tblPr>
              <w:tblStyle w:val="11"/>
              <w:tblpPr w:leftFromText="180" w:rightFromText="180" w:vertAnchor="text" w:horzAnchor="page" w:tblpX="123" w:tblpY="213"/>
              <w:tblOverlap w:val="never"/>
              <w:tblW w:w="496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60"/>
              <w:gridCol w:w="1851"/>
              <w:gridCol w:w="1511"/>
              <w:gridCol w:w="515"/>
              <w:gridCol w:w="42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1" w:hRule="atLeast"/>
              </w:trPr>
              <w:tc>
                <w:tcPr>
                  <w:tcW w:w="66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项目</w:t>
                  </w:r>
                </w:p>
              </w:tc>
              <w:tc>
                <w:tcPr>
                  <w:tcW w:w="1851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要求</w:t>
                  </w:r>
                </w:p>
              </w:tc>
              <w:tc>
                <w:tcPr>
                  <w:tcW w:w="1511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评分标准</w:t>
                  </w:r>
                </w:p>
              </w:tc>
              <w:tc>
                <w:tcPr>
                  <w:tcW w:w="51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配分</w:t>
                  </w:r>
                </w:p>
              </w:tc>
              <w:tc>
                <w:tcPr>
                  <w:tcW w:w="42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1" w:hRule="atLeast"/>
              </w:trPr>
              <w:tc>
                <w:tcPr>
                  <w:tcW w:w="66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打开</w:t>
                  </w:r>
                </w:p>
              </w:tc>
              <w:tc>
                <w:tcPr>
                  <w:tcW w:w="1851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打开样例文件</w:t>
                  </w:r>
                </w:p>
              </w:tc>
              <w:tc>
                <w:tcPr>
                  <w:tcW w:w="1511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无法完成不得分</w:t>
                  </w:r>
                </w:p>
              </w:tc>
              <w:tc>
                <w:tcPr>
                  <w:tcW w:w="51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50</w:t>
                  </w:r>
                </w:p>
              </w:tc>
              <w:tc>
                <w:tcPr>
                  <w:tcW w:w="42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39" w:hRule="atLeast"/>
              </w:trPr>
              <w:tc>
                <w:tcPr>
                  <w:tcW w:w="66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保存</w:t>
                  </w:r>
                </w:p>
              </w:tc>
              <w:tc>
                <w:tcPr>
                  <w:tcW w:w="1851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以“我的第一张CAD图纸”为文件名保存并上交试卷</w:t>
                  </w:r>
                </w:p>
              </w:tc>
              <w:tc>
                <w:tcPr>
                  <w:tcW w:w="1511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命名准确，保存地址准确</w:t>
                  </w:r>
                </w:p>
              </w:tc>
              <w:tc>
                <w:tcPr>
                  <w:tcW w:w="515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50</w:t>
                  </w:r>
                </w:p>
              </w:tc>
              <w:tc>
                <w:tcPr>
                  <w:tcW w:w="42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</w:tbl>
          <w:p>
            <w:pPr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  <w:tc>
          <w:tcPr>
            <w:tcW w:w="1567" w:type="dxa"/>
            <w:gridSpan w:val="2"/>
            <w:tcBorders>
              <w:tl2br w:val="nil"/>
              <w:tr2bl w:val="nil"/>
            </w:tcBorders>
          </w:tcPr>
          <w:p>
            <w:pPr>
              <w:spacing w:line="32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  <w:p>
            <w:pPr>
              <w:spacing w:line="32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1490" w:type="dxa"/>
            <w:gridSpan w:val="2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教学反思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</w:tbl>
    <w:p>
      <w:r>
        <w:br w:type="page"/>
      </w:r>
    </w:p>
    <w:p>
      <w:pPr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《AutoCAD2018基础与实训教程》电子教案</w:t>
      </w:r>
    </w:p>
    <w:tbl>
      <w:tblPr>
        <w:tblStyle w:val="11"/>
        <w:tblpPr w:leftFromText="180" w:rightFromText="180" w:vertAnchor="page" w:horzAnchor="page" w:tblpX="1262" w:tblpY="2188"/>
        <w:tblOverlap w:val="never"/>
        <w:tblW w:w="9540" w:type="dxa"/>
        <w:tblInd w:w="0" w:type="dxa"/>
        <w:tblBorders>
          <w:top w:val="single" w:color="4472C4" w:themeColor="accent1" w:sz="12" w:space="0"/>
          <w:left w:val="single" w:color="4472C4" w:themeColor="accent1" w:sz="12" w:space="0"/>
          <w:bottom w:val="single" w:color="4472C4" w:themeColor="accent1" w:sz="12" w:space="0"/>
          <w:right w:val="single" w:color="4472C4" w:themeColor="accent1" w:sz="12" w:space="0"/>
          <w:insideH w:val="single" w:color="4472C4" w:themeColor="accent1" w:sz="12" w:space="0"/>
          <w:insideV w:val="single" w:color="4472C4" w:themeColor="accent1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2724"/>
        <w:gridCol w:w="2393"/>
        <w:gridCol w:w="331"/>
        <w:gridCol w:w="1236"/>
        <w:gridCol w:w="457"/>
        <w:gridCol w:w="1033"/>
      </w:tblGrid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714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ind w:firstLine="482"/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一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认识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 AutoCAD2018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入门基础知识</w:t>
            </w:r>
          </w:p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任务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四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 xml:space="preserve"> 基本输入操作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2学时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知识目标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能力目标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素质目标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2724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1.理解命令的执行方式。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1.会利用菜单栏执行绘图命令；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2.会放弃上一步操作。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1.培养规范化的职业工作习惯。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教学重点、难点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命令的执行和放弃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教学环节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教学内容</w:t>
            </w:r>
          </w:p>
        </w:tc>
        <w:tc>
          <w:tcPr>
            <w:tcW w:w="156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教学方法与手段</w:t>
            </w:r>
          </w:p>
        </w:tc>
        <w:tc>
          <w:tcPr>
            <w:tcW w:w="1490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资源支撑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任务描述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AutoCAD软件进行绘图时，有一些基本的输入操作方法，这些基本方法是进行绘图的必备知识基础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 xml:space="preserve">。现要求通过菜单执行直线命令，绘制任意直线，并取消上一步操作。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</w:p>
        </w:tc>
        <w:tc>
          <w:tcPr>
            <w:tcW w:w="156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讲授法</w:t>
            </w:r>
          </w:p>
        </w:tc>
        <w:tc>
          <w:tcPr>
            <w:tcW w:w="1490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任务分析</w:t>
            </w:r>
            <w:r>
              <w:rPr>
                <w:rFonts w:hint="eastAsia"/>
                <w:b/>
                <w:bCs/>
                <w:kern w:val="0"/>
                <w:szCs w:val="21"/>
              </w:rPr>
              <w:t>（20分钟）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通过执行直线命令，练习命令的执行、放弃、结束等基本输入方式。</w:t>
            </w:r>
          </w:p>
        </w:tc>
        <w:tc>
          <w:tcPr>
            <w:tcW w:w="156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kern w:val="0"/>
                <w:sz w:val="20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instrText xml:space="preserve"> HYPERLINK "https://baike.baidu.com/item/%E8%AE%A8%E8%AE%BA%E6%B3%95" \t "https://baike.baidu.com/item/%E6%95%99%E5%AD%A6%E6%96%B9%E6%B3%95/_blank" </w:instrTex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Calibri" w:hAnsi="Calibri"/>
                <w:sz w:val="24"/>
                <w:szCs w:val="24"/>
                <w:lang w:val="en-US" w:eastAsia="zh-CN"/>
              </w:rPr>
              <w:t>讨论法</w:t>
            </w:r>
            <w:r>
              <w:rPr>
                <w:rFonts w:hint="default" w:ascii="Calibri" w:hAnsi="Calibri"/>
                <w:sz w:val="24"/>
                <w:szCs w:val="24"/>
                <w:lang w:val="en-US" w:eastAsia="zh-CN"/>
              </w:rPr>
              <w:fldChar w:fldCharType="end"/>
            </w:r>
          </w:p>
        </w:tc>
        <w:tc>
          <w:tcPr>
            <w:tcW w:w="1490" w:type="dxa"/>
            <w:gridSpan w:val="2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任务实施</w:t>
            </w:r>
            <w:r>
              <w:rPr>
                <w:rFonts w:hint="eastAsia"/>
                <w:b/>
                <w:bCs/>
                <w:kern w:val="0"/>
                <w:szCs w:val="21"/>
              </w:rPr>
              <w:t>（</w:t>
            </w:r>
            <w:r>
              <w:rPr>
                <w:rFonts w:hint="eastAsia"/>
                <w:b/>
                <w:bCs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/>
                <w:b/>
                <w:bCs/>
                <w:kern w:val="0"/>
                <w:szCs w:val="21"/>
              </w:rPr>
              <w:t>0分钟）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1.点击 菜单栏“绘图”</w:t>
            </w:r>
            <w:r>
              <w:rPr>
                <w:rFonts w:hint="default" w:ascii="Calibri" w:hAnsi="Calibri"/>
                <w:sz w:val="24"/>
                <w:szCs w:val="24"/>
                <w:lang w:val="en-US" w:eastAsia="zh-CN"/>
              </w:rPr>
              <w:t>→</w: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“直线”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命令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drawing>
                <wp:anchor distT="0" distB="0" distL="114300" distR="114300" simplePos="0" relativeHeight="257916928" behindDoc="0" locked="0" layoutInCell="1" allowOverlap="1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5080</wp:posOffset>
                  </wp:positionV>
                  <wp:extent cx="2871470" cy="2156460"/>
                  <wp:effectExtent l="0" t="0" r="5080" b="15240"/>
                  <wp:wrapTopAndBottom/>
                  <wp:docPr id="116" name="图片 116" descr="绘图直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图片 116" descr="绘图直线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l="455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1470" cy="2156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67" w:type="dxa"/>
            <w:gridSpan w:val="2"/>
            <w:vMerge w:val="restart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演示法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kern w:val="0"/>
                <w:sz w:val="20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练习法</w:t>
            </w:r>
          </w:p>
        </w:tc>
        <w:tc>
          <w:tcPr>
            <w:tcW w:w="1490" w:type="dxa"/>
            <w:gridSpan w:val="2"/>
            <w:vMerge w:val="restart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视频</w: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：命令的输入方式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rFonts w:hint="eastAsia"/>
                <w:b/>
                <w:bCs/>
                <w:kern w:val="0"/>
                <w:sz w:val="24"/>
              </w:rPr>
            </w:pP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2.在绘图区域任意绘制直线</w:t>
            </w:r>
          </w:p>
        </w:tc>
        <w:tc>
          <w:tcPr>
            <w:tcW w:w="156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490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rFonts w:hint="eastAsia"/>
                <w:b/>
                <w:bCs/>
                <w:kern w:val="0"/>
                <w:sz w:val="24"/>
              </w:rPr>
            </w:pP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3.按空格键结束直线命令</w:t>
            </w:r>
          </w:p>
        </w:tc>
        <w:tc>
          <w:tcPr>
            <w:tcW w:w="156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490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rFonts w:hint="eastAsia"/>
                <w:b/>
                <w:bCs/>
                <w:kern w:val="0"/>
                <w:sz w:val="24"/>
              </w:rPr>
            </w:pP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4.在命令提示行输入“undo”放弃上一步操作</w:t>
            </w:r>
          </w:p>
        </w:tc>
        <w:tc>
          <w:tcPr>
            <w:tcW w:w="156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490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任务评价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评分标准</w:t>
            </w:r>
          </w:p>
          <w:tbl>
            <w:tblPr>
              <w:tblStyle w:val="11"/>
              <w:tblW w:w="492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17"/>
              <w:gridCol w:w="2273"/>
              <w:gridCol w:w="661"/>
              <w:gridCol w:w="66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1317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项目</w:t>
                  </w:r>
                </w:p>
              </w:tc>
              <w:tc>
                <w:tcPr>
                  <w:tcW w:w="227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要求</w:t>
                  </w:r>
                </w:p>
              </w:tc>
              <w:tc>
                <w:tcPr>
                  <w:tcW w:w="661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配分</w:t>
                  </w:r>
                </w:p>
              </w:tc>
              <w:tc>
                <w:tcPr>
                  <w:tcW w:w="66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8" w:hRule="atLeast"/>
              </w:trPr>
              <w:tc>
                <w:tcPr>
                  <w:tcW w:w="1317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执行命令</w:t>
                  </w:r>
                </w:p>
              </w:tc>
              <w:tc>
                <w:tcPr>
                  <w:tcW w:w="227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是否完成</w:t>
                  </w:r>
                </w:p>
              </w:tc>
              <w:tc>
                <w:tcPr>
                  <w:tcW w:w="661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0</w:t>
                  </w:r>
                </w:p>
              </w:tc>
              <w:tc>
                <w:tcPr>
                  <w:tcW w:w="66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8" w:hRule="atLeast"/>
              </w:trPr>
              <w:tc>
                <w:tcPr>
                  <w:tcW w:w="1317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命令结束</w:t>
                  </w:r>
                </w:p>
              </w:tc>
              <w:tc>
                <w:tcPr>
                  <w:tcW w:w="227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是否结束</w:t>
                  </w:r>
                </w:p>
              </w:tc>
              <w:tc>
                <w:tcPr>
                  <w:tcW w:w="661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0</w:t>
                  </w:r>
                </w:p>
              </w:tc>
              <w:tc>
                <w:tcPr>
                  <w:tcW w:w="66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8" w:hRule="atLeast"/>
              </w:trPr>
              <w:tc>
                <w:tcPr>
                  <w:tcW w:w="1317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放弃操作</w:t>
                  </w:r>
                </w:p>
              </w:tc>
              <w:tc>
                <w:tcPr>
                  <w:tcW w:w="227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放弃成功</w:t>
                  </w:r>
                </w:p>
              </w:tc>
              <w:tc>
                <w:tcPr>
                  <w:tcW w:w="661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default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40</w:t>
                  </w:r>
                </w:p>
              </w:tc>
              <w:tc>
                <w:tcPr>
                  <w:tcW w:w="66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</w:p>
              </w:tc>
            </w:tr>
          </w:tbl>
          <w:p>
            <w:pPr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  <w:tc>
          <w:tcPr>
            <w:tcW w:w="1567" w:type="dxa"/>
            <w:gridSpan w:val="2"/>
            <w:tcBorders>
              <w:tl2br w:val="nil"/>
              <w:tr2bl w:val="nil"/>
            </w:tcBorders>
          </w:tcPr>
          <w:p>
            <w:pPr>
              <w:spacing w:line="32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  <w:p>
            <w:pPr>
              <w:spacing w:line="32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1490" w:type="dxa"/>
            <w:gridSpan w:val="2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教学反思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 xml:space="preserve"> </w:t>
            </w:r>
          </w:p>
        </w:tc>
      </w:tr>
    </w:tbl>
    <w:p>
      <w:r>
        <w:br w:type="page"/>
      </w:r>
    </w:p>
    <w:p>
      <w:pPr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《AutoCAD2018基础与实训教程》电子教案</w:t>
      </w:r>
    </w:p>
    <w:tbl>
      <w:tblPr>
        <w:tblStyle w:val="11"/>
        <w:tblpPr w:leftFromText="180" w:rightFromText="180" w:vertAnchor="page" w:horzAnchor="page" w:tblpX="1262" w:tblpY="2188"/>
        <w:tblOverlap w:val="never"/>
        <w:tblW w:w="9540" w:type="dxa"/>
        <w:tblInd w:w="0" w:type="dxa"/>
        <w:tblBorders>
          <w:top w:val="single" w:color="4472C4" w:themeColor="accent1" w:sz="12" w:space="0"/>
          <w:left w:val="single" w:color="4472C4" w:themeColor="accent1" w:sz="12" w:space="0"/>
          <w:bottom w:val="single" w:color="4472C4" w:themeColor="accent1" w:sz="12" w:space="0"/>
          <w:right w:val="single" w:color="4472C4" w:themeColor="accent1" w:sz="12" w:space="0"/>
          <w:insideH w:val="single" w:color="4472C4" w:themeColor="accent1" w:sz="12" w:space="0"/>
          <w:insideV w:val="single" w:color="4472C4" w:themeColor="accent1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2724"/>
        <w:gridCol w:w="2393"/>
        <w:gridCol w:w="331"/>
        <w:gridCol w:w="1236"/>
        <w:gridCol w:w="457"/>
        <w:gridCol w:w="1033"/>
      </w:tblGrid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714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ind w:firstLine="482"/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一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认识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 AutoCAD2018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入门基础知识</w:t>
            </w:r>
          </w:p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任务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五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 xml:space="preserve"> 设置图层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2学时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知识目标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能力目标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素质目标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2724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1.理解图层的含义；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2.了解国家制图标准的相关规定。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1.能新建图层；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2.会进行线型样式的选择；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3.会进行线宽的选择；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.会进行图形对象颜色的选择；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能够执行国家制图标准的相关基本规定</w: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,树立认真的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工作态度和严谨的工作作风。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教学重点、难点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图层的设置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教学环节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教学内容</w:t>
            </w:r>
          </w:p>
        </w:tc>
        <w:tc>
          <w:tcPr>
            <w:tcW w:w="156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教学方法与手段</w:t>
            </w:r>
          </w:p>
        </w:tc>
        <w:tc>
          <w:tcPr>
            <w:tcW w:w="1490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资源支撑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任务描述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所谓图层，最直观的理解方法是把它想像成为没有厚度的透明片，各层之间完全对齐。一层上的某一基准点准确地对应于其他各层上的同一基准点。在不同的层上可以使用不同颜色、型号的画笔绘制线条样式不同的图形。在绘制同一个图形时可以使用不同的图层直接叠合完成。现按照如表所示要求建立新图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</w:p>
        </w:tc>
        <w:tc>
          <w:tcPr>
            <w:tcW w:w="156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讲授法</w:t>
            </w:r>
          </w:p>
        </w:tc>
        <w:tc>
          <w:tcPr>
            <w:tcW w:w="1490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任务分析</w:t>
            </w:r>
            <w:r>
              <w:rPr>
                <w:rFonts w:hint="eastAsia"/>
                <w:b/>
                <w:bCs/>
                <w:kern w:val="0"/>
                <w:szCs w:val="21"/>
              </w:rPr>
              <w:t>（20分钟）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</w:tcPr>
          <w:tbl>
            <w:tblPr>
              <w:tblStyle w:val="10"/>
              <w:tblpPr w:leftFromText="180" w:rightFromText="180" w:vertAnchor="text" w:horzAnchor="page" w:tblpX="72" w:tblpY="481"/>
              <w:tblOverlap w:val="never"/>
              <w:tblW w:w="486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57" w:type="dxa"/>
                <w:bottom w:w="0" w:type="dxa"/>
                <w:right w:w="57" w:type="dxa"/>
              </w:tblCellMar>
            </w:tblPr>
            <w:tblGrid>
              <w:gridCol w:w="1437"/>
              <w:gridCol w:w="888"/>
              <w:gridCol w:w="1394"/>
              <w:gridCol w:w="114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5" w:hRule="atLeast"/>
              </w:trPr>
              <w:tc>
                <w:tcPr>
                  <w:tcW w:w="1437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图层名称</w:t>
                  </w:r>
                </w:p>
              </w:tc>
              <w:tc>
                <w:tcPr>
                  <w:tcW w:w="888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颜色</w:t>
                  </w:r>
                </w:p>
              </w:tc>
              <w:tc>
                <w:tcPr>
                  <w:tcW w:w="1394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线型</w:t>
                  </w:r>
                </w:p>
              </w:tc>
              <w:tc>
                <w:tcPr>
                  <w:tcW w:w="114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线宽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620" w:hRule="atLeast"/>
              </w:trPr>
              <w:tc>
                <w:tcPr>
                  <w:tcW w:w="1437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粗实线</w:t>
                  </w:r>
                </w:p>
              </w:tc>
              <w:tc>
                <w:tcPr>
                  <w:tcW w:w="888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白</w:t>
                  </w:r>
                </w:p>
              </w:tc>
              <w:tc>
                <w:tcPr>
                  <w:tcW w:w="1394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Continuous</w:t>
                  </w:r>
                </w:p>
              </w:tc>
              <w:tc>
                <w:tcPr>
                  <w:tcW w:w="114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0.5mm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620" w:hRule="atLeast"/>
              </w:trPr>
              <w:tc>
                <w:tcPr>
                  <w:tcW w:w="1437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细实线</w:t>
                  </w:r>
                </w:p>
              </w:tc>
              <w:tc>
                <w:tcPr>
                  <w:tcW w:w="888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绿</w:t>
                  </w:r>
                </w:p>
              </w:tc>
              <w:tc>
                <w:tcPr>
                  <w:tcW w:w="1394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Continuous</w:t>
                  </w:r>
                </w:p>
              </w:tc>
              <w:tc>
                <w:tcPr>
                  <w:tcW w:w="114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0.25mm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5" w:hRule="atLeast"/>
              </w:trPr>
              <w:tc>
                <w:tcPr>
                  <w:tcW w:w="1437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虚线</w:t>
                  </w:r>
                </w:p>
              </w:tc>
              <w:tc>
                <w:tcPr>
                  <w:tcW w:w="888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黄</w:t>
                  </w:r>
                </w:p>
              </w:tc>
              <w:tc>
                <w:tcPr>
                  <w:tcW w:w="1394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DASHED</w:t>
                  </w:r>
                </w:p>
              </w:tc>
              <w:tc>
                <w:tcPr>
                  <w:tcW w:w="114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0.25mm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25" w:hRule="atLeast"/>
              </w:trPr>
              <w:tc>
                <w:tcPr>
                  <w:tcW w:w="1437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default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点画线</w:t>
                  </w:r>
                </w:p>
              </w:tc>
              <w:tc>
                <w:tcPr>
                  <w:tcW w:w="888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红</w:t>
                  </w:r>
                </w:p>
              </w:tc>
              <w:tc>
                <w:tcPr>
                  <w:tcW w:w="1394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CENTER</w:t>
                  </w:r>
                </w:p>
              </w:tc>
              <w:tc>
                <w:tcPr>
                  <w:tcW w:w="1141" w:type="dxa"/>
                  <w:noWrap w:val="0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0.25mm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图层设置要求</w:t>
            </w:r>
          </w:p>
        </w:tc>
        <w:tc>
          <w:tcPr>
            <w:tcW w:w="156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kern w:val="0"/>
                <w:sz w:val="20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instrText xml:space="preserve"> HYPERLINK "https://baike.baidu.com/item/%E8%AE%A8%E8%AE%BA%E6%B3%95" \t "https://baike.baidu.com/item/%E6%95%99%E5%AD%A6%E6%96%B9%E6%B3%95/_blank" </w:instrTex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Calibri" w:hAnsi="Calibri"/>
                <w:sz w:val="24"/>
                <w:szCs w:val="24"/>
                <w:lang w:val="en-US" w:eastAsia="zh-CN"/>
              </w:rPr>
              <w:t>讨论法</w:t>
            </w:r>
            <w:r>
              <w:rPr>
                <w:rFonts w:hint="default" w:ascii="Calibri" w:hAnsi="Calibri"/>
                <w:sz w:val="24"/>
                <w:szCs w:val="24"/>
                <w:lang w:val="en-US" w:eastAsia="zh-CN"/>
              </w:rPr>
              <w:fldChar w:fldCharType="end"/>
            </w:r>
          </w:p>
        </w:tc>
        <w:tc>
          <w:tcPr>
            <w:tcW w:w="1490" w:type="dxa"/>
            <w:gridSpan w:val="2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任务实施</w:t>
            </w:r>
            <w:r>
              <w:rPr>
                <w:rFonts w:hint="eastAsia"/>
                <w:b/>
                <w:bCs/>
                <w:kern w:val="0"/>
                <w:szCs w:val="21"/>
              </w:rPr>
              <w:t>（40分钟）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打开图层特性管理器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drawing>
                <wp:anchor distT="0" distB="0" distL="114300" distR="114300" simplePos="0" relativeHeight="258375680" behindDoc="0" locked="0" layoutInCell="1" allowOverlap="1">
                  <wp:simplePos x="0" y="0"/>
                  <wp:positionH relativeFrom="column">
                    <wp:posOffset>-90170</wp:posOffset>
                  </wp:positionH>
                  <wp:positionV relativeFrom="paragraph">
                    <wp:posOffset>51435</wp:posOffset>
                  </wp:positionV>
                  <wp:extent cx="3165475" cy="1704975"/>
                  <wp:effectExtent l="0" t="0" r="15875" b="9525"/>
                  <wp:wrapTopAndBottom/>
                  <wp:docPr id="9" name="图片 9" descr="图层特性管理器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图层特性管理器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5475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67" w:type="dxa"/>
            <w:gridSpan w:val="2"/>
            <w:vMerge w:val="restart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演示法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kern w:val="0"/>
                <w:sz w:val="20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练习法</w:t>
            </w:r>
          </w:p>
        </w:tc>
        <w:tc>
          <w:tcPr>
            <w:tcW w:w="1490" w:type="dxa"/>
            <w:gridSpan w:val="2"/>
            <w:vMerge w:val="restart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视频：</w: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设置图层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rFonts w:hint="eastAsia"/>
                <w:b/>
                <w:bCs/>
                <w:kern w:val="0"/>
                <w:sz w:val="24"/>
              </w:rPr>
            </w:pP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新建图层，按照表格要求，依次进行颜色、线型、线宽的设置。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drawing>
                <wp:anchor distT="0" distB="0" distL="114300" distR="114300" simplePos="0" relativeHeight="258825216" behindDoc="0" locked="0" layoutInCell="1" allowOverlap="1">
                  <wp:simplePos x="0" y="0"/>
                  <wp:positionH relativeFrom="column">
                    <wp:posOffset>-15875</wp:posOffset>
                  </wp:positionH>
                  <wp:positionV relativeFrom="paragraph">
                    <wp:posOffset>64135</wp:posOffset>
                  </wp:positionV>
                  <wp:extent cx="3273425" cy="1086485"/>
                  <wp:effectExtent l="0" t="0" r="3175" b="18415"/>
                  <wp:wrapTopAndBottom/>
                  <wp:docPr id="13" name="图片 13" descr="图层特性管理器新建图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图层特性管理器新建图层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 l="33117" b="514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3425" cy="1086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6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490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任务评价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评分标准</w:t>
            </w:r>
          </w:p>
          <w:tbl>
            <w:tblPr>
              <w:tblStyle w:val="11"/>
              <w:tblpPr w:leftFromText="180" w:rightFromText="180" w:vertAnchor="text" w:horzAnchor="page" w:tblpX="1784" w:tblpY="298"/>
              <w:tblOverlap w:val="never"/>
              <w:tblW w:w="502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20"/>
              <w:gridCol w:w="1697"/>
              <w:gridCol w:w="1520"/>
              <w:gridCol w:w="522"/>
              <w:gridCol w:w="56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6" w:hRule="atLeast"/>
              </w:trPr>
              <w:tc>
                <w:tcPr>
                  <w:tcW w:w="72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项目</w:t>
                  </w:r>
                </w:p>
              </w:tc>
              <w:tc>
                <w:tcPr>
                  <w:tcW w:w="1697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要求</w:t>
                  </w:r>
                </w:p>
              </w:tc>
              <w:tc>
                <w:tcPr>
                  <w:tcW w:w="152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评分标准</w:t>
                  </w:r>
                </w:p>
              </w:tc>
              <w:tc>
                <w:tcPr>
                  <w:tcW w:w="522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配分</w:t>
                  </w:r>
                </w:p>
              </w:tc>
              <w:tc>
                <w:tcPr>
                  <w:tcW w:w="561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5" w:hRule="atLeast"/>
              </w:trPr>
              <w:tc>
                <w:tcPr>
                  <w:tcW w:w="72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图层名称</w:t>
                  </w:r>
                </w:p>
              </w:tc>
              <w:tc>
                <w:tcPr>
                  <w:tcW w:w="1697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按照表格要求</w:t>
                  </w:r>
                </w:p>
              </w:tc>
              <w:tc>
                <w:tcPr>
                  <w:tcW w:w="152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错一个扣</w:t>
                  </w: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5分</w:t>
                  </w:r>
                </w:p>
              </w:tc>
              <w:tc>
                <w:tcPr>
                  <w:tcW w:w="522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20</w:t>
                  </w:r>
                </w:p>
              </w:tc>
              <w:tc>
                <w:tcPr>
                  <w:tcW w:w="561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5" w:hRule="atLeast"/>
              </w:trPr>
              <w:tc>
                <w:tcPr>
                  <w:tcW w:w="72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图层颜色</w:t>
                  </w:r>
                </w:p>
              </w:tc>
              <w:tc>
                <w:tcPr>
                  <w:tcW w:w="1697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按照表格要求</w:t>
                  </w:r>
                </w:p>
              </w:tc>
              <w:tc>
                <w:tcPr>
                  <w:tcW w:w="152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错一个扣</w:t>
                  </w: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5分</w:t>
                  </w:r>
                </w:p>
              </w:tc>
              <w:tc>
                <w:tcPr>
                  <w:tcW w:w="522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20</w:t>
                  </w:r>
                </w:p>
              </w:tc>
              <w:tc>
                <w:tcPr>
                  <w:tcW w:w="561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5" w:hRule="atLeast"/>
              </w:trPr>
              <w:tc>
                <w:tcPr>
                  <w:tcW w:w="72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图层线型</w:t>
                  </w:r>
                </w:p>
              </w:tc>
              <w:tc>
                <w:tcPr>
                  <w:tcW w:w="1697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按照表格要求</w:t>
                  </w:r>
                </w:p>
              </w:tc>
              <w:tc>
                <w:tcPr>
                  <w:tcW w:w="152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错一个扣</w:t>
                  </w: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5分</w:t>
                  </w:r>
                </w:p>
              </w:tc>
              <w:tc>
                <w:tcPr>
                  <w:tcW w:w="522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default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20</w:t>
                  </w:r>
                </w:p>
              </w:tc>
              <w:tc>
                <w:tcPr>
                  <w:tcW w:w="561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5" w:hRule="atLeast"/>
              </w:trPr>
              <w:tc>
                <w:tcPr>
                  <w:tcW w:w="72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图层线宽</w:t>
                  </w:r>
                </w:p>
              </w:tc>
              <w:tc>
                <w:tcPr>
                  <w:tcW w:w="1697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按照表格要求</w:t>
                  </w:r>
                </w:p>
              </w:tc>
              <w:tc>
                <w:tcPr>
                  <w:tcW w:w="152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default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错一个扣</w:t>
                  </w: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5分</w:t>
                  </w:r>
                </w:p>
              </w:tc>
              <w:tc>
                <w:tcPr>
                  <w:tcW w:w="522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20</w:t>
                  </w:r>
                </w:p>
              </w:tc>
              <w:tc>
                <w:tcPr>
                  <w:tcW w:w="561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5" w:hRule="atLeast"/>
              </w:trPr>
              <w:tc>
                <w:tcPr>
                  <w:tcW w:w="72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图层数量</w:t>
                  </w:r>
                </w:p>
              </w:tc>
              <w:tc>
                <w:tcPr>
                  <w:tcW w:w="1697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按照表格要求</w:t>
                  </w:r>
                </w:p>
              </w:tc>
              <w:tc>
                <w:tcPr>
                  <w:tcW w:w="152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default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少一个扣</w:t>
                  </w: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5分</w:t>
                  </w:r>
                </w:p>
              </w:tc>
              <w:tc>
                <w:tcPr>
                  <w:tcW w:w="522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default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20</w:t>
                  </w:r>
                </w:p>
              </w:tc>
              <w:tc>
                <w:tcPr>
                  <w:tcW w:w="561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</w:p>
              </w:tc>
            </w:tr>
          </w:tbl>
          <w:p>
            <w:pPr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  <w:tc>
          <w:tcPr>
            <w:tcW w:w="1567" w:type="dxa"/>
            <w:gridSpan w:val="2"/>
            <w:tcBorders>
              <w:tl2br w:val="nil"/>
              <w:tr2bl w:val="nil"/>
            </w:tcBorders>
          </w:tcPr>
          <w:p>
            <w:pPr>
              <w:spacing w:line="32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  <w:p>
            <w:pPr>
              <w:spacing w:line="32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1490" w:type="dxa"/>
            <w:gridSpan w:val="2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任务拓展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利用面板方式进行图层的快速设置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为了方便用户在绘图时的操作，AutoCAD 2018提供了“图层”和“特性”两种面板。用户可以使用它们迅速改变或查看被选对象的层、颜色和线型。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mc:AlternateContent>
                <mc:Choice Requires="wpg">
                  <w:drawing>
                    <wp:anchor distT="0" distB="0" distL="114300" distR="114300" simplePos="0" relativeHeight="259284992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146685</wp:posOffset>
                      </wp:positionV>
                      <wp:extent cx="3044190" cy="1299845"/>
                      <wp:effectExtent l="0" t="0" r="3810" b="14605"/>
                      <wp:wrapTopAndBottom/>
                      <wp:docPr id="118" name="组合 1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44190" cy="1299845"/>
                                <a:chOff x="6828" y="515490"/>
                                <a:chExt cx="5678" cy="2313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2" name="图片 18" descr="特性面板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156" y="515490"/>
                                  <a:ext cx="2350" cy="22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8" name="图片 19" descr="图层面板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828" y="515535"/>
                                  <a:ext cx="2938" cy="22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5.4pt;margin-top:11.55pt;height:102.35pt;width:239.7pt;mso-wrap-distance-bottom:0pt;mso-wrap-distance-top:0pt;z-index:259284992;mso-width-relative:page;mso-height-relative:page;" coordorigin="6828,515490" coordsize="5678,2313" o:gfxdata="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">
                      <o:lock v:ext="edit" aspectratio="f"/>
                      <v:shape id="图片 18" o:spid="_x0000_s1026" o:spt="75" alt="特性面板" type="#_x0000_t75" style="position:absolute;left:10156;top:515490;height:2269;width:2350;" filled="f" o:preferrelative="t" stroked="f" coordsize="21600,21600" o:gfxdata="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EYTr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13" o:title=""/>
                        <o:lock v:ext="edit" aspectratio="t"/>
                      </v:shape>
                      <v:shape id="图片 19" o:spid="_x0000_s1026" o:spt="75" alt="图层面板" type="#_x0000_t75" style="position:absolute;left:6828;top:515535;height:2269;width:2938;" filled="f" o:preferrelative="t" stroked="f" coordsize="21600,21600" o:gfxdata="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Ifmer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14" o:title=""/>
                        <o:lock v:ext="edit" aspectratio="t"/>
                      </v:shape>
                      <w10:wrap type="topAndBottom"/>
                    </v:group>
                  </w:pict>
                </mc:Fallback>
              </mc:AlternateConten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1. 图层面板操作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“图层特性管理器”按钮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53670" cy="147320"/>
                  <wp:effectExtent l="0" t="0" r="17780" b="5080"/>
                  <wp:docPr id="41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670" cy="147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——单击该按钮，弹出“图层特性管理器”对话框，操作同前。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“图层设置”下拉列表框——在该下拉列表中选取某一层，即可将其设置为当前层。选择一个对象后，可以查看和改变对象所属层。用鼠标单击某一图标，可快速改变层状态。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“将对象的图层置为当前”按钮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79705" cy="147320"/>
                  <wp:effectExtent l="0" t="0" r="10795" b="5080"/>
                  <wp:docPr id="40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705" cy="147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——单击该按钮后，提示选择对象。选择对象后，</w: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AutoCAD 2018自动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将该对象所在层设置为当前层。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“上一个图层”按钮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61925" cy="161925"/>
                  <wp:effectExtent l="0" t="0" r="9525" b="9525"/>
                  <wp:docPr id="50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——单击该按钮，将返回到上一个图层信息。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2. 特性面板的颜色操作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通过“颜色控制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23825" cy="123825"/>
                  <wp:effectExtent l="0" t="0" r="9525" b="9525"/>
                  <wp:docPr id="124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”下拉列表框，可以设置当前颜色(即新建图形对象将要使用的颜色)。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3. 特性面板的线型操作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“线型控制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61925" cy="152400"/>
                  <wp:effectExtent l="0" t="0" r="9525" b="0"/>
                  <wp:docPr id="125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”下拉列表框可以设置当前线型(即新创图形对象将要使用的线型)、查看和改变对象的线型。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4. 特性面板的线宽选择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kern w:val="0"/>
                <w:sz w:val="20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“线宽控制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52400" cy="133350"/>
                  <wp:effectExtent l="0" t="0" r="0" b="0"/>
                  <wp:docPr id="126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”下拉列表框可以设置当前线宽(即新创图形对象将要使用的线宽)、查看和改变对象的线宽。</w:t>
            </w:r>
          </w:p>
        </w:tc>
        <w:tc>
          <w:tcPr>
            <w:tcW w:w="1567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讲授法</w:t>
            </w:r>
          </w:p>
          <w:p>
            <w:pPr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演示法</w:t>
            </w:r>
          </w:p>
        </w:tc>
        <w:tc>
          <w:tcPr>
            <w:tcW w:w="1490" w:type="dxa"/>
            <w:gridSpan w:val="2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教学反思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</w:tbl>
    <w:p>
      <w:r>
        <w:br w:type="page"/>
      </w:r>
    </w:p>
    <w:p>
      <w:pPr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《AutoCAD2018基础与实训教程》电子教案</w:t>
      </w:r>
    </w:p>
    <w:tbl>
      <w:tblPr>
        <w:tblStyle w:val="11"/>
        <w:tblpPr w:leftFromText="180" w:rightFromText="180" w:vertAnchor="page" w:horzAnchor="page" w:tblpX="1262" w:tblpY="2188"/>
        <w:tblOverlap w:val="never"/>
        <w:tblW w:w="9540" w:type="dxa"/>
        <w:tblInd w:w="0" w:type="dxa"/>
        <w:tblBorders>
          <w:top w:val="single" w:color="4472C4" w:themeColor="accent1" w:sz="12" w:space="0"/>
          <w:left w:val="single" w:color="4472C4" w:themeColor="accent1" w:sz="12" w:space="0"/>
          <w:bottom w:val="single" w:color="4472C4" w:themeColor="accent1" w:sz="12" w:space="0"/>
          <w:right w:val="single" w:color="4472C4" w:themeColor="accent1" w:sz="12" w:space="0"/>
          <w:insideH w:val="single" w:color="4472C4" w:themeColor="accent1" w:sz="12" w:space="0"/>
          <w:insideV w:val="single" w:color="4472C4" w:themeColor="accent1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2724"/>
        <w:gridCol w:w="2393"/>
        <w:gridCol w:w="331"/>
        <w:gridCol w:w="1236"/>
        <w:gridCol w:w="457"/>
        <w:gridCol w:w="1033"/>
      </w:tblGrid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714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ind w:firstLine="482"/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一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认识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 AutoCAD2018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入门基础知识</w:t>
            </w:r>
          </w:p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任务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六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 xml:space="preserve"> 认识坐标系统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2学时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知识目标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能力目标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素质目标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2724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1.直角坐标、极坐标的概念。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.绝对坐标和相对坐标的概念。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1.会以直角坐标方式输入点的绝对坐标；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2.会以极坐标方式输入点的相对坐标。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1.树立认真的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工作态度和严谨的工作作风。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Calibri" w:hAnsi="Calibri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教学重点、难点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以输入坐标的方式进行点的确定。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教学环节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教学内容</w:t>
            </w:r>
          </w:p>
        </w:tc>
        <w:tc>
          <w:tcPr>
            <w:tcW w:w="156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教学方法与手段</w:t>
            </w:r>
          </w:p>
        </w:tc>
        <w:tc>
          <w:tcPr>
            <w:tcW w:w="1490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资源支撑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任务描述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在使用</w: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AutoCAD2018进行绘图时，经常需要确定点的位置。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例如，指定直线段的起点或终点。现要求利用“直线”命令，采用坐标输入的方式确定直线段。从原点出发，直线段各点坐标依次是（</w: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0,0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）（</w: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20,10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）（</w: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@10&lt;45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</w:p>
        </w:tc>
        <w:tc>
          <w:tcPr>
            <w:tcW w:w="156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讲授法</w:t>
            </w:r>
          </w:p>
        </w:tc>
        <w:tc>
          <w:tcPr>
            <w:tcW w:w="1490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任务分析</w:t>
            </w:r>
            <w:r>
              <w:rPr>
                <w:rFonts w:hint="eastAsia"/>
                <w:b/>
                <w:bCs/>
                <w:kern w:val="0"/>
                <w:szCs w:val="21"/>
              </w:rPr>
              <w:t>（20分钟）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drawing>
                <wp:anchor distT="0" distB="0" distL="114300" distR="114300" simplePos="0" relativeHeight="259286016" behindDoc="0" locked="0" layoutInCell="1" allowOverlap="1">
                  <wp:simplePos x="0" y="0"/>
                  <wp:positionH relativeFrom="column">
                    <wp:posOffset>31750</wp:posOffset>
                  </wp:positionH>
                  <wp:positionV relativeFrom="paragraph">
                    <wp:posOffset>97790</wp:posOffset>
                  </wp:positionV>
                  <wp:extent cx="2615565" cy="1191895"/>
                  <wp:effectExtent l="0" t="0" r="13335" b="8255"/>
                  <wp:wrapTopAndBottom/>
                  <wp:docPr id="120" name="图片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图片 54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5565" cy="1191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6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kern w:val="0"/>
                <w:sz w:val="20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instrText xml:space="preserve"> HYPERLINK "https://baike.baidu.com/item/%E8%AE%A8%E8%AE%BA%E6%B3%95" \t "https://baike.baidu.com/item/%E6%95%99%E5%AD%A6%E6%96%B9%E6%B3%95/_blank" </w:instrTex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Calibri" w:hAnsi="Calibri"/>
                <w:sz w:val="24"/>
                <w:szCs w:val="24"/>
                <w:lang w:val="en-US" w:eastAsia="zh-CN"/>
              </w:rPr>
              <w:t>讨论法</w:t>
            </w:r>
            <w:r>
              <w:rPr>
                <w:rFonts w:hint="default" w:ascii="Calibri" w:hAnsi="Calibri"/>
                <w:sz w:val="24"/>
                <w:szCs w:val="24"/>
                <w:lang w:val="en-US" w:eastAsia="zh-CN"/>
              </w:rPr>
              <w:fldChar w:fldCharType="end"/>
            </w:r>
          </w:p>
        </w:tc>
        <w:tc>
          <w:tcPr>
            <w:tcW w:w="1490" w:type="dxa"/>
            <w:gridSpan w:val="2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任务实施</w:t>
            </w:r>
            <w:r>
              <w:rPr>
                <w:rFonts w:hint="eastAsia"/>
                <w:b/>
                <w:bCs/>
                <w:kern w:val="0"/>
                <w:szCs w:val="21"/>
              </w:rPr>
              <w:t>（</w:t>
            </w:r>
            <w:r>
              <w:rPr>
                <w:rFonts w:hint="eastAsia"/>
                <w:b/>
                <w:bCs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/>
                <w:b/>
                <w:bCs/>
                <w:kern w:val="0"/>
                <w:szCs w:val="21"/>
              </w:rPr>
              <w:t>0分钟）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1.在命令提示行输入“L”并回车，执行“直线”命令。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</w:p>
        </w:tc>
        <w:tc>
          <w:tcPr>
            <w:tcW w:w="1567" w:type="dxa"/>
            <w:gridSpan w:val="2"/>
            <w:vMerge w:val="restart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演示法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kern w:val="0"/>
                <w:sz w:val="20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练习法</w:t>
            </w:r>
          </w:p>
        </w:tc>
        <w:tc>
          <w:tcPr>
            <w:tcW w:w="1490" w:type="dxa"/>
            <w:gridSpan w:val="2"/>
            <w:vMerge w:val="restart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视频：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ab/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通用坐标输入方法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rFonts w:hint="eastAsia"/>
                <w:b/>
                <w:bCs/>
                <w:kern w:val="0"/>
                <w:sz w:val="24"/>
              </w:rPr>
            </w:pP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2.在命令提示行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以直角坐标方式输入点的绝对坐标（</w: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0,0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）确定直线段的第一点为坐标原点；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</w:p>
        </w:tc>
        <w:tc>
          <w:tcPr>
            <w:tcW w:w="156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490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rFonts w:hint="eastAsia"/>
                <w:b/>
                <w:bCs/>
                <w:kern w:val="0"/>
                <w:sz w:val="24"/>
              </w:rPr>
            </w:pP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3.在命令提示行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以直角坐标方式输入点的绝对坐标（</w: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20,10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）确定直线段的第二点；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</w:p>
        </w:tc>
        <w:tc>
          <w:tcPr>
            <w:tcW w:w="156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490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rFonts w:hint="eastAsia"/>
                <w:b/>
                <w:bCs/>
                <w:kern w:val="0"/>
                <w:sz w:val="24"/>
              </w:rPr>
            </w:pP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以直线段的第二点为起点绘制第二段直线段，</w: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在命令提示行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以极坐标方式输入点的相对坐标（</w: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@10&lt;45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）。</w:t>
            </w:r>
          </w:p>
          <w:p>
            <w:pP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490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任务评价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评分标准</w:t>
            </w:r>
          </w:p>
          <w:tbl>
            <w:tblPr>
              <w:tblStyle w:val="11"/>
              <w:tblW w:w="482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71"/>
              <w:gridCol w:w="1583"/>
              <w:gridCol w:w="1067"/>
              <w:gridCol w:w="733"/>
              <w:gridCol w:w="66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8" w:hRule="atLeast"/>
              </w:trPr>
              <w:tc>
                <w:tcPr>
                  <w:tcW w:w="771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项目</w:t>
                  </w:r>
                </w:p>
              </w:tc>
              <w:tc>
                <w:tcPr>
                  <w:tcW w:w="158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要求</w:t>
                  </w:r>
                </w:p>
              </w:tc>
              <w:tc>
                <w:tcPr>
                  <w:tcW w:w="1067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评分标准</w:t>
                  </w:r>
                </w:p>
              </w:tc>
              <w:tc>
                <w:tcPr>
                  <w:tcW w:w="73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配分</w:t>
                  </w:r>
                </w:p>
              </w:tc>
              <w:tc>
                <w:tcPr>
                  <w:tcW w:w="666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5" w:hRule="atLeast"/>
              </w:trPr>
              <w:tc>
                <w:tcPr>
                  <w:tcW w:w="771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绝对坐标</w:t>
                  </w:r>
                </w:p>
              </w:tc>
              <w:tc>
                <w:tcPr>
                  <w:tcW w:w="158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绘制完成第一条直线段</w:t>
                  </w:r>
                </w:p>
              </w:tc>
              <w:tc>
                <w:tcPr>
                  <w:tcW w:w="1067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坐标准确</w:t>
                  </w:r>
                </w:p>
              </w:tc>
              <w:tc>
                <w:tcPr>
                  <w:tcW w:w="73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default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50</w:t>
                  </w:r>
                </w:p>
              </w:tc>
              <w:tc>
                <w:tcPr>
                  <w:tcW w:w="666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5" w:hRule="atLeast"/>
              </w:trPr>
              <w:tc>
                <w:tcPr>
                  <w:tcW w:w="771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相对坐标</w:t>
                  </w:r>
                </w:p>
              </w:tc>
              <w:tc>
                <w:tcPr>
                  <w:tcW w:w="158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绘制完成第二条直线段</w:t>
                  </w:r>
                </w:p>
              </w:tc>
              <w:tc>
                <w:tcPr>
                  <w:tcW w:w="1067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坐标准确</w:t>
                  </w:r>
                </w:p>
              </w:tc>
              <w:tc>
                <w:tcPr>
                  <w:tcW w:w="73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5</w:t>
                  </w: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0</w:t>
                  </w:r>
                </w:p>
              </w:tc>
              <w:tc>
                <w:tcPr>
                  <w:tcW w:w="666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</w:p>
              </w:tc>
            </w:tr>
          </w:tbl>
          <w:p>
            <w:pPr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  <w:tc>
          <w:tcPr>
            <w:tcW w:w="1567" w:type="dxa"/>
            <w:gridSpan w:val="2"/>
            <w:tcBorders>
              <w:tl2br w:val="nil"/>
              <w:tr2bl w:val="nil"/>
            </w:tcBorders>
          </w:tcPr>
          <w:p>
            <w:pPr>
              <w:spacing w:line="32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  <w:p>
            <w:pPr>
              <w:spacing w:line="32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1490" w:type="dxa"/>
            <w:gridSpan w:val="2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教学反思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 xml:space="preserve"> </w:t>
            </w:r>
          </w:p>
        </w:tc>
      </w:tr>
    </w:tbl>
    <w:p>
      <w:r>
        <w:br w:type="page"/>
      </w:r>
    </w:p>
    <w:p>
      <w:pPr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《AutoCAD2018基础与实训教程》电子教案</w:t>
      </w:r>
    </w:p>
    <w:tbl>
      <w:tblPr>
        <w:tblStyle w:val="11"/>
        <w:tblpPr w:leftFromText="180" w:rightFromText="180" w:vertAnchor="page" w:horzAnchor="page" w:tblpX="1262" w:tblpY="2188"/>
        <w:tblOverlap w:val="never"/>
        <w:tblW w:w="9540" w:type="dxa"/>
        <w:tblInd w:w="0" w:type="dxa"/>
        <w:tblBorders>
          <w:top w:val="single" w:color="4472C4" w:themeColor="accent1" w:sz="12" w:space="0"/>
          <w:left w:val="single" w:color="4472C4" w:themeColor="accent1" w:sz="12" w:space="0"/>
          <w:bottom w:val="single" w:color="4472C4" w:themeColor="accent1" w:sz="12" w:space="0"/>
          <w:right w:val="single" w:color="4472C4" w:themeColor="accent1" w:sz="12" w:space="0"/>
          <w:insideH w:val="single" w:color="4472C4" w:themeColor="accent1" w:sz="12" w:space="0"/>
          <w:insideV w:val="single" w:color="4472C4" w:themeColor="accent1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2724"/>
        <w:gridCol w:w="2393"/>
        <w:gridCol w:w="331"/>
        <w:gridCol w:w="1236"/>
        <w:gridCol w:w="457"/>
        <w:gridCol w:w="1033"/>
      </w:tblGrid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714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ind w:firstLine="482"/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一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 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认识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 AutoCAD2018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入门基础知识</w:t>
            </w:r>
          </w:p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任务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eastAsia="zh-CN"/>
              </w:rPr>
              <w:t>七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 xml:space="preserve"> 对象约束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2学时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知识目标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能力目标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素质目标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2724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1.几何约束的概念；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2.标注约束的概念。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1.会使用几何约束；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2.会使用标注约束；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3.会更改标注约束。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1.树立认真的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工作态度和严谨的工作作风。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教学重点、难点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kern w:val="0"/>
                <w:sz w:val="20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会建立、更改几何约束及标注约束。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教学环节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教学内容</w:t>
            </w:r>
          </w:p>
        </w:tc>
        <w:tc>
          <w:tcPr>
            <w:tcW w:w="156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教学方法与手段</w:t>
            </w:r>
          </w:p>
        </w:tc>
        <w:tc>
          <w:tcPr>
            <w:tcW w:w="1490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资源支撑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任务描述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约束能够用于精确的控制草图中的对象。草图约束有两种类型：尺寸约束和标注约束。几何约束建立起草图对象的几何特性，尺寸约束建立起草图对象的大小。试建立如下约束，并修改约束使图形对象改变尺寸。要求：最下方直线建立水平几何约束，中间的圆建立直径标注约束为</w: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20mm，然后再修改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直径标注约束</w: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为30mm。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</w:p>
        </w:tc>
        <w:tc>
          <w:tcPr>
            <w:tcW w:w="156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讲授法</w:t>
            </w:r>
          </w:p>
        </w:tc>
        <w:tc>
          <w:tcPr>
            <w:tcW w:w="1490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任务分析</w:t>
            </w:r>
            <w:r>
              <w:rPr>
                <w:rFonts w:hint="eastAsia"/>
                <w:b/>
                <w:bCs/>
                <w:kern w:val="0"/>
                <w:szCs w:val="21"/>
              </w:rPr>
              <w:t>（20分钟）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mc:AlternateContent>
                <mc:Choice Requires="wpg">
                  <w:drawing>
                    <wp:anchor distT="0" distB="0" distL="114300" distR="114300" simplePos="0" relativeHeight="260212736" behindDoc="0" locked="0" layoutInCell="1" allowOverlap="1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-4265295</wp:posOffset>
                      </wp:positionV>
                      <wp:extent cx="3109595" cy="1383030"/>
                      <wp:effectExtent l="0" t="0" r="14605" b="7620"/>
                      <wp:wrapTopAndBottom/>
                      <wp:docPr id="94" name="组合 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09595" cy="1383030"/>
                                <a:chOff x="4179" y="587380"/>
                                <a:chExt cx="7030" cy="321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91" name="图片 91" descr="约束示例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179" y="587380"/>
                                  <a:ext cx="3312" cy="32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3" name="图片 93" descr="约束示例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3"/>
                                <a:srcRect b="295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839" y="587426"/>
                                  <a:ext cx="3371" cy="298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2.8pt;margin-top:-335.85pt;height:108.9pt;width:244.85pt;mso-wrap-distance-bottom:0pt;mso-wrap-distance-top:0pt;z-index:260212736;mso-width-relative:page;mso-height-relative:page;" coordorigin="4179,587380" coordsize="7030,3210" o:gfxdata="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">
                      <o:lock v:ext="edit" aspectratio="f"/>
                      <v:shape id="_x0000_s1026" o:spid="_x0000_s1026" o:spt="75" alt="约束示例" type="#_x0000_t75" style="position:absolute;left:4179;top:587380;height:3210;width:3312;" filled="f" o:preferrelative="t" stroked="f" coordsize="21600,21600" o:gfxdata="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H/nd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22" o:title=""/>
                        <o:lock v:ext="edit" aspectratio="t"/>
                      </v:shape>
                      <v:shape id="_x0000_s1026" o:spid="_x0000_s1026" o:spt="75" alt="约束示例2" type="#_x0000_t75" style="position:absolute;left:7839;top:587426;height:2989;width:3371;" filled="f" o:preferrelative="t" stroked="f" coordsize="21600,21600" o:gfxdata="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1zGCr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23" cropbottom="1935f" o:title=""/>
                        <o:lock v:ext="edit" aspectratio="t"/>
                      </v:shape>
                      <w10:wrap type="topAndBottom"/>
                    </v:group>
                  </w:pict>
                </mc:Fallback>
              </mc:AlternateContent>
            </w:r>
          </w:p>
        </w:tc>
        <w:tc>
          <w:tcPr>
            <w:tcW w:w="156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kern w:val="0"/>
                <w:sz w:val="20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instrText xml:space="preserve"> HYPERLINK "https://baike.baidu.com/item/%E8%AE%A8%E8%AE%BA%E6%B3%95" \t "https://baike.baidu.com/item/%E6%95%99%E5%AD%A6%E6%96%B9%E6%B3%95/_blank" </w:instrTex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Calibri" w:hAnsi="Calibri"/>
                <w:sz w:val="24"/>
                <w:szCs w:val="24"/>
                <w:lang w:val="en-US" w:eastAsia="zh-CN"/>
              </w:rPr>
              <w:t>讨论法</w:t>
            </w:r>
            <w:r>
              <w:rPr>
                <w:rFonts w:hint="default" w:ascii="Calibri" w:hAnsi="Calibri"/>
                <w:sz w:val="24"/>
                <w:szCs w:val="24"/>
                <w:lang w:val="en-US" w:eastAsia="zh-CN"/>
              </w:rPr>
              <w:fldChar w:fldCharType="end"/>
            </w:r>
          </w:p>
        </w:tc>
        <w:tc>
          <w:tcPr>
            <w:tcW w:w="1490" w:type="dxa"/>
            <w:gridSpan w:val="2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任务实施</w:t>
            </w:r>
            <w:r>
              <w:rPr>
                <w:rFonts w:hint="eastAsia"/>
                <w:b/>
                <w:bCs/>
                <w:kern w:val="0"/>
                <w:szCs w:val="21"/>
              </w:rPr>
              <w:t>（40分钟）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单击“参数化”选项卡“几何”面板中的水平按钮，选择最下方直线段。</w:t>
            </w:r>
          </w:p>
        </w:tc>
        <w:tc>
          <w:tcPr>
            <w:tcW w:w="1567" w:type="dxa"/>
            <w:gridSpan w:val="2"/>
            <w:vMerge w:val="restart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演示法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练习法</w:t>
            </w:r>
          </w:p>
        </w:tc>
        <w:tc>
          <w:tcPr>
            <w:tcW w:w="1490" w:type="dxa"/>
            <w:gridSpan w:val="2"/>
            <w:vMerge w:val="restart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视频：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ab/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几何约束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视频：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ab/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标注约束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rFonts w:hint="eastAsia"/>
                <w:b/>
                <w:bCs/>
                <w:kern w:val="0"/>
                <w:sz w:val="24"/>
              </w:rPr>
            </w:pP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Calibri" w:hAnsi="Calibri"/>
                <w:sz w:val="24"/>
                <w:szCs w:val="24"/>
                <w:lang w:eastAsia="zh-CN"/>
              </w:rPr>
              <w:t>单击“参数化”选项卡“标注”面板中的直径按钮，选择中间的圆，输入</w:t>
            </w: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尺寸值20。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</w:p>
        </w:tc>
        <w:tc>
          <w:tcPr>
            <w:tcW w:w="156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</w:p>
        </w:tc>
        <w:tc>
          <w:tcPr>
            <w:tcW w:w="1490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rFonts w:hint="eastAsia"/>
                <w:b/>
                <w:bCs/>
                <w:kern w:val="0"/>
                <w:sz w:val="24"/>
              </w:rPr>
            </w:pP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3.双击图中的直径=20尺寸约束，修改尺寸值为30。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</w:p>
        </w:tc>
        <w:tc>
          <w:tcPr>
            <w:tcW w:w="156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490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任务评价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评分标准</w:t>
            </w:r>
          </w:p>
          <w:tbl>
            <w:tblPr>
              <w:tblStyle w:val="11"/>
              <w:tblpPr w:leftFromText="180" w:rightFromText="180" w:vertAnchor="text" w:horzAnchor="page" w:tblpX="1834" w:tblpY="300"/>
              <w:tblOverlap w:val="never"/>
              <w:tblW w:w="514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01"/>
              <w:gridCol w:w="1828"/>
              <w:gridCol w:w="1293"/>
              <w:gridCol w:w="589"/>
              <w:gridCol w:w="52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4" w:hRule="atLeast"/>
              </w:trPr>
              <w:tc>
                <w:tcPr>
                  <w:tcW w:w="901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项目</w:t>
                  </w:r>
                </w:p>
              </w:tc>
              <w:tc>
                <w:tcPr>
                  <w:tcW w:w="1828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要求</w:t>
                  </w:r>
                </w:p>
              </w:tc>
              <w:tc>
                <w:tcPr>
                  <w:tcW w:w="129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评分标准</w:t>
                  </w:r>
                </w:p>
              </w:tc>
              <w:tc>
                <w:tcPr>
                  <w:tcW w:w="58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配分</w:t>
                  </w:r>
                </w:p>
              </w:tc>
              <w:tc>
                <w:tcPr>
                  <w:tcW w:w="52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4" w:hRule="atLeast"/>
              </w:trPr>
              <w:tc>
                <w:tcPr>
                  <w:tcW w:w="901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几何约束</w:t>
                  </w:r>
                </w:p>
              </w:tc>
              <w:tc>
                <w:tcPr>
                  <w:tcW w:w="1828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对象选择准确，几何约束选择正确。</w:t>
                  </w:r>
                </w:p>
              </w:tc>
              <w:tc>
                <w:tcPr>
                  <w:tcW w:w="129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不按要求不得分</w:t>
                  </w:r>
                </w:p>
              </w:tc>
              <w:tc>
                <w:tcPr>
                  <w:tcW w:w="58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0</w:t>
                  </w:r>
                </w:p>
              </w:tc>
              <w:tc>
                <w:tcPr>
                  <w:tcW w:w="52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4" w:hRule="atLeast"/>
              </w:trPr>
              <w:tc>
                <w:tcPr>
                  <w:tcW w:w="901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标注约束</w:t>
                  </w:r>
                </w:p>
              </w:tc>
              <w:tc>
                <w:tcPr>
                  <w:tcW w:w="1828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对象选择准确，标注约束选择正确。</w:t>
                  </w:r>
                </w:p>
              </w:tc>
              <w:tc>
                <w:tcPr>
                  <w:tcW w:w="129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不按要求不得分</w:t>
                  </w:r>
                </w:p>
              </w:tc>
              <w:tc>
                <w:tcPr>
                  <w:tcW w:w="58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default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30</w:t>
                  </w:r>
                </w:p>
              </w:tc>
              <w:tc>
                <w:tcPr>
                  <w:tcW w:w="52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atLeast"/>
              </w:trPr>
              <w:tc>
                <w:tcPr>
                  <w:tcW w:w="901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修改标注约束</w:t>
                  </w:r>
                </w:p>
              </w:tc>
              <w:tc>
                <w:tcPr>
                  <w:tcW w:w="1828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修改数值正确</w:t>
                  </w:r>
                </w:p>
              </w:tc>
              <w:tc>
                <w:tcPr>
                  <w:tcW w:w="1293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不按要求不得分</w:t>
                  </w:r>
                </w:p>
              </w:tc>
              <w:tc>
                <w:tcPr>
                  <w:tcW w:w="58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default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40</w:t>
                  </w:r>
                </w:p>
              </w:tc>
              <w:tc>
                <w:tcPr>
                  <w:tcW w:w="529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Calibri" w:hAnsi="Calibri"/>
                <w:sz w:val="24"/>
                <w:szCs w:val="24"/>
                <w:lang w:val="en-US" w:eastAsia="zh-CN"/>
              </w:rPr>
            </w:pPr>
          </w:p>
        </w:tc>
        <w:tc>
          <w:tcPr>
            <w:tcW w:w="1567" w:type="dxa"/>
            <w:gridSpan w:val="2"/>
            <w:tcBorders>
              <w:tl2br w:val="nil"/>
              <w:tr2bl w:val="nil"/>
            </w:tcBorders>
          </w:tcPr>
          <w:p>
            <w:pPr>
              <w:spacing w:line="32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  <w:p>
            <w:pPr>
              <w:spacing w:line="32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1490" w:type="dxa"/>
            <w:gridSpan w:val="2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任务拓展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5117" w:type="dxa"/>
            <w:gridSpan w:val="2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几何约束功能</w:t>
            </w:r>
          </w:p>
          <w:tbl>
            <w:tblPr>
              <w:tblStyle w:val="11"/>
              <w:tblpPr w:leftFromText="180" w:rightFromText="180" w:vertAnchor="text" w:horzAnchor="page" w:tblpX="40" w:tblpY="307"/>
              <w:tblOverlap w:val="never"/>
              <w:tblW w:w="494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40"/>
              <w:gridCol w:w="37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7" w:hRule="atLeast"/>
              </w:trPr>
              <w:tc>
                <w:tcPr>
                  <w:tcW w:w="124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约束模式</w:t>
                  </w:r>
                </w:p>
              </w:tc>
              <w:tc>
                <w:tcPr>
                  <w:tcW w:w="37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功能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1" w:hRule="atLeast"/>
              </w:trPr>
              <w:tc>
                <w:tcPr>
                  <w:tcW w:w="124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垂直</w:t>
                  </w: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drawing>
                      <wp:inline distT="0" distB="0" distL="114300" distR="114300">
                        <wp:extent cx="209550" cy="200025"/>
                        <wp:effectExtent l="0" t="0" r="0" b="9525"/>
                        <wp:docPr id="76" name="图片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6" name="图片 2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955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default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将指定的一条直线约束成与另一条直线保持垂直关系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1" w:hRule="atLeast"/>
              </w:trPr>
              <w:tc>
                <w:tcPr>
                  <w:tcW w:w="124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平行</w:t>
                  </w: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drawing>
                      <wp:inline distT="0" distB="0" distL="114300" distR="114300">
                        <wp:extent cx="200025" cy="200025"/>
                        <wp:effectExtent l="0" t="0" r="9525" b="9525"/>
                        <wp:docPr id="77" name="图片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7" name="图片 2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002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将指定的一条直线对象与另一条直线保持平行关系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1" w:hRule="atLeast"/>
              </w:trPr>
              <w:tc>
                <w:tcPr>
                  <w:tcW w:w="124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水平</w:t>
                  </w: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drawing>
                      <wp:inline distT="0" distB="0" distL="114300" distR="114300">
                        <wp:extent cx="200025" cy="180975"/>
                        <wp:effectExtent l="0" t="0" r="9525" b="9525"/>
                        <wp:docPr id="78" name="图片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8" name="图片 2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0025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将指定的直线对象约束成与当前坐标系的X坐标平行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1" w:hRule="atLeast"/>
              </w:trPr>
              <w:tc>
                <w:tcPr>
                  <w:tcW w:w="124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竖直</w:t>
                  </w: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drawing>
                      <wp:inline distT="0" distB="0" distL="114300" distR="114300">
                        <wp:extent cx="152400" cy="200025"/>
                        <wp:effectExtent l="0" t="0" r="0" b="9525"/>
                        <wp:docPr id="79" name="图片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9" name="图片 2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240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将指定的直线对象约束成与当前坐标系的Y坐标平行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1" w:hRule="atLeast"/>
              </w:trPr>
              <w:tc>
                <w:tcPr>
                  <w:tcW w:w="124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相切</w:t>
                  </w: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drawing>
                      <wp:inline distT="0" distB="0" distL="114300" distR="114300">
                        <wp:extent cx="190500" cy="190500"/>
                        <wp:effectExtent l="0" t="0" r="0" b="0"/>
                        <wp:docPr id="80" name="图片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0" name="图片 2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05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将指定的一个对象与另一个对象约束成相切关系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1" w:hRule="atLeast"/>
              </w:trPr>
              <w:tc>
                <w:tcPr>
                  <w:tcW w:w="124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平滑</w:t>
                  </w: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drawing>
                      <wp:inline distT="0" distB="0" distL="114300" distR="114300">
                        <wp:extent cx="190500" cy="200025"/>
                        <wp:effectExtent l="0" t="0" r="0" b="9525"/>
                        <wp:docPr id="81" name="图片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1" name="图片 3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050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指在共享同一端点的两条曲线之间建立平滑约束关系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1" w:hRule="atLeast"/>
              </w:trPr>
              <w:tc>
                <w:tcPr>
                  <w:tcW w:w="124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共线</w:t>
                  </w: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drawing>
                      <wp:inline distT="0" distB="0" distL="114300" distR="114300">
                        <wp:extent cx="209550" cy="161925"/>
                        <wp:effectExtent l="0" t="0" r="0" b="9525"/>
                        <wp:docPr id="82" name="图片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2" name="图片 3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955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使一条或多条直线段与另一条直线段保持共线关系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1" w:hRule="atLeast"/>
              </w:trPr>
              <w:tc>
                <w:tcPr>
                  <w:tcW w:w="124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同心</w:t>
                  </w: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drawing>
                      <wp:inline distT="0" distB="0" distL="114300" distR="114300">
                        <wp:extent cx="219075" cy="190500"/>
                        <wp:effectExtent l="0" t="0" r="9525" b="0"/>
                        <wp:docPr id="83" name="图片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3" name="图片 3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907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使一个圆、圆弧或椭圆与另一个圆、圆弧或椭圆保持同心关系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1" w:hRule="atLeast"/>
              </w:trPr>
              <w:tc>
                <w:tcPr>
                  <w:tcW w:w="124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对称</w:t>
                  </w: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drawing>
                      <wp:inline distT="0" distB="0" distL="114300" distR="114300">
                        <wp:extent cx="200025" cy="190500"/>
                        <wp:effectExtent l="0" t="0" r="9525" b="0"/>
                        <wp:docPr id="84" name="图片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4" name="图片 3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00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约束直线段或圆弧上的两个点，使其以选定直线为对称轴彼此对称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0" w:hRule="atLeast"/>
              </w:trPr>
              <w:tc>
                <w:tcPr>
                  <w:tcW w:w="124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相等</w:t>
                  </w: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drawing>
                      <wp:inline distT="0" distB="0" distL="114300" distR="114300">
                        <wp:extent cx="171450" cy="142875"/>
                        <wp:effectExtent l="0" t="0" r="0" b="9525"/>
                        <wp:docPr id="85" name="图片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5" name="图片 3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1450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使选择的圆弧或圆有相同的半径，或使选择的直线段有相同长度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1" w:hRule="atLeast"/>
              </w:trPr>
              <w:tc>
                <w:tcPr>
                  <w:tcW w:w="124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重合</w:t>
                  </w: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drawing>
                      <wp:inline distT="0" distB="0" distL="114300" distR="114300">
                        <wp:extent cx="219075" cy="171450"/>
                        <wp:effectExtent l="0" t="0" r="9525" b="0"/>
                        <wp:docPr id="86" name="图片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6" name="图片 3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9075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使两个点或一个对象与一个点之间保持重合关系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1" w:hRule="atLeast"/>
              </w:trPr>
              <w:tc>
                <w:tcPr>
                  <w:tcW w:w="124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固定</w:t>
                  </w: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drawing>
                      <wp:inline distT="0" distB="0" distL="114300" distR="114300">
                        <wp:extent cx="171450" cy="171450"/>
                        <wp:effectExtent l="0" t="0" r="0" b="0"/>
                        <wp:docPr id="87" name="图片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7" name="图片 3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145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约束一个点或曲线，使其相当于坐标系固定在特定的位置和方向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/>
                <w:sz w:val="24"/>
                <w:szCs w:val="24"/>
                <w:lang w:val="en-US" w:eastAsia="zh-CN"/>
              </w:rPr>
              <w:t>标注约束功能</w:t>
            </w:r>
          </w:p>
          <w:tbl>
            <w:tblPr>
              <w:tblStyle w:val="11"/>
              <w:tblW w:w="494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40"/>
              <w:gridCol w:w="37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6" w:hRule="atLeast"/>
              </w:trPr>
              <w:tc>
                <w:tcPr>
                  <w:tcW w:w="124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bookmarkStart w:id="0" w:name="_GoBack"/>
                  <w:bookmarkEnd w:id="0"/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约束模式</w:t>
                  </w:r>
                </w:p>
              </w:tc>
              <w:tc>
                <w:tcPr>
                  <w:tcW w:w="37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功能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6" w:hRule="atLeast"/>
              </w:trPr>
              <w:tc>
                <w:tcPr>
                  <w:tcW w:w="124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线性</w:t>
                  </w: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drawing>
                      <wp:inline distT="0" distB="0" distL="114300" distR="114300">
                        <wp:extent cx="213995" cy="198120"/>
                        <wp:effectExtent l="0" t="0" r="14605" b="11430"/>
                        <wp:docPr id="69" name="图片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9" name="图片 1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3995" cy="1981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default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约束两点之间的水平或垂直距离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6" w:hRule="atLeast"/>
              </w:trPr>
              <w:tc>
                <w:tcPr>
                  <w:tcW w:w="124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对齐</w:t>
                  </w: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drawing>
                      <wp:inline distT="0" distB="0" distL="114300" distR="114300">
                        <wp:extent cx="198120" cy="198120"/>
                        <wp:effectExtent l="0" t="0" r="11430" b="11430"/>
                        <wp:docPr id="70" name="图片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0" name="图片 2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8120" cy="1981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约束对象上或不同对象上两个点之间的距离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6" w:hRule="atLeast"/>
              </w:trPr>
              <w:tc>
                <w:tcPr>
                  <w:tcW w:w="124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半径</w:t>
                  </w: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drawing>
                      <wp:inline distT="0" distB="0" distL="114300" distR="114300">
                        <wp:extent cx="217170" cy="198120"/>
                        <wp:effectExtent l="0" t="0" r="11430" b="11430"/>
                        <wp:docPr id="71" name="图片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1" name="图片 2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7170" cy="1981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约束圆或圆弧的半径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49" w:hRule="atLeast"/>
              </w:trPr>
              <w:tc>
                <w:tcPr>
                  <w:tcW w:w="124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直径</w:t>
                  </w: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drawing>
                      <wp:inline distT="0" distB="0" distL="114300" distR="114300">
                        <wp:extent cx="257810" cy="198120"/>
                        <wp:effectExtent l="0" t="0" r="8890" b="11430"/>
                        <wp:docPr id="72" name="图片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2" name="图片 2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7810" cy="1981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约束圆或圆弧的直径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6" w:hRule="atLeast"/>
              </w:trPr>
              <w:tc>
                <w:tcPr>
                  <w:tcW w:w="124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角度</w:t>
                  </w: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drawing>
                      <wp:inline distT="0" distB="0" distL="114300" distR="114300">
                        <wp:extent cx="228600" cy="228600"/>
                        <wp:effectExtent l="0" t="0" r="0" b="0"/>
                        <wp:docPr id="74" name="图片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4" name="图片 2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约束直线段之间的角度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6" w:hRule="atLeast"/>
              </w:trPr>
              <w:tc>
                <w:tcPr>
                  <w:tcW w:w="124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t>转换</w:t>
                  </w:r>
                  <w:r>
                    <w:rPr>
                      <w:rFonts w:hint="eastAsia" w:ascii="Calibri" w:hAnsi="Calibri"/>
                      <w:sz w:val="24"/>
                      <w:szCs w:val="24"/>
                      <w:lang w:eastAsia="zh-CN"/>
                    </w:rPr>
                    <w:drawing>
                      <wp:inline distT="0" distB="0" distL="114300" distR="114300">
                        <wp:extent cx="209550" cy="219075"/>
                        <wp:effectExtent l="0" t="0" r="0" b="9525"/>
                        <wp:docPr id="75" name="图片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5" name="图片 2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955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00" w:type="dxa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400" w:lineRule="exact"/>
                    <w:textAlignment w:val="auto"/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Calibri" w:hAnsi="Calibri"/>
                      <w:sz w:val="24"/>
                      <w:szCs w:val="24"/>
                      <w:lang w:val="en-US" w:eastAsia="zh-CN"/>
                    </w:rPr>
                    <w:t>将标注转换为标注约束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Calibri" w:hAnsi="Calibri"/>
                <w:sz w:val="24"/>
                <w:szCs w:val="24"/>
                <w:lang w:eastAsia="zh-CN"/>
              </w:rPr>
            </w:pPr>
          </w:p>
        </w:tc>
        <w:tc>
          <w:tcPr>
            <w:tcW w:w="1567" w:type="dxa"/>
            <w:gridSpan w:val="2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490" w:type="dxa"/>
            <w:gridSpan w:val="2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12" w:space="0"/>
            <w:insideV w:val="single" w:color="4472C4" w:themeColor="accent1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教学反思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</w:tbl>
    <w:p/>
    <w:sectPr>
      <w:pgSz w:w="11906" w:h="16838"/>
      <w:pgMar w:top="1440" w:right="1689" w:bottom="1440" w:left="1689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singleLevel"/>
    <w:tmpl w:val="0000000D"/>
    <w:lvl w:ilvl="0" w:tentative="0">
      <w:start w:val="1"/>
      <w:numFmt w:val="bullet"/>
      <w:pStyle w:val="28"/>
      <w:lvlText w:val=""/>
      <w:lvlJc w:val="left"/>
      <w:pPr>
        <w:tabs>
          <w:tab w:val="left" w:pos="851"/>
        </w:tabs>
        <w:ind w:left="851" w:hanging="426"/>
      </w:pPr>
      <w:rPr>
        <w:rFonts w:hint="default" w:ascii="Wingdings" w:hAnsi="Wingdings"/>
        <w:sz w:val="1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608"/>
    <w:rsid w:val="00113EFF"/>
    <w:rsid w:val="00174443"/>
    <w:rsid w:val="001A1822"/>
    <w:rsid w:val="001A2608"/>
    <w:rsid w:val="00585DBD"/>
    <w:rsid w:val="00586A88"/>
    <w:rsid w:val="007602A6"/>
    <w:rsid w:val="00803AC2"/>
    <w:rsid w:val="008B5DAB"/>
    <w:rsid w:val="00923163"/>
    <w:rsid w:val="00940910"/>
    <w:rsid w:val="00995D7F"/>
    <w:rsid w:val="009F0F99"/>
    <w:rsid w:val="009F5359"/>
    <w:rsid w:val="00AD0EB3"/>
    <w:rsid w:val="00B57E6D"/>
    <w:rsid w:val="00B972B0"/>
    <w:rsid w:val="00C80EEC"/>
    <w:rsid w:val="00D70263"/>
    <w:rsid w:val="00F1284F"/>
    <w:rsid w:val="00F26D41"/>
    <w:rsid w:val="00FA3CCD"/>
    <w:rsid w:val="01277D6B"/>
    <w:rsid w:val="01AF5199"/>
    <w:rsid w:val="0A7C1F69"/>
    <w:rsid w:val="0D80515F"/>
    <w:rsid w:val="0EC347C3"/>
    <w:rsid w:val="0F6774E5"/>
    <w:rsid w:val="10104B38"/>
    <w:rsid w:val="101516B4"/>
    <w:rsid w:val="161E6C74"/>
    <w:rsid w:val="1730680E"/>
    <w:rsid w:val="17404F82"/>
    <w:rsid w:val="18BB2E77"/>
    <w:rsid w:val="19F46897"/>
    <w:rsid w:val="1C66102C"/>
    <w:rsid w:val="1C6E2391"/>
    <w:rsid w:val="1E936E49"/>
    <w:rsid w:val="1FDC01C2"/>
    <w:rsid w:val="21196646"/>
    <w:rsid w:val="219834BE"/>
    <w:rsid w:val="233B5513"/>
    <w:rsid w:val="2D767CC1"/>
    <w:rsid w:val="2D876B86"/>
    <w:rsid w:val="2E7C6715"/>
    <w:rsid w:val="2F330665"/>
    <w:rsid w:val="2F572537"/>
    <w:rsid w:val="332153CF"/>
    <w:rsid w:val="34B8778C"/>
    <w:rsid w:val="354E3021"/>
    <w:rsid w:val="35B83135"/>
    <w:rsid w:val="3AAA18A8"/>
    <w:rsid w:val="3ABD1351"/>
    <w:rsid w:val="3ADA4179"/>
    <w:rsid w:val="3CA75999"/>
    <w:rsid w:val="3EAD5B1B"/>
    <w:rsid w:val="40761AB9"/>
    <w:rsid w:val="40E53251"/>
    <w:rsid w:val="42A43374"/>
    <w:rsid w:val="440A4D26"/>
    <w:rsid w:val="45C02353"/>
    <w:rsid w:val="48717116"/>
    <w:rsid w:val="49C26593"/>
    <w:rsid w:val="4AC7457F"/>
    <w:rsid w:val="4B6D6895"/>
    <w:rsid w:val="4BFA1BA2"/>
    <w:rsid w:val="4CA72EBD"/>
    <w:rsid w:val="4D473967"/>
    <w:rsid w:val="4F1F602A"/>
    <w:rsid w:val="518F53C0"/>
    <w:rsid w:val="573C5BFF"/>
    <w:rsid w:val="57624FC1"/>
    <w:rsid w:val="591D4F87"/>
    <w:rsid w:val="594328F7"/>
    <w:rsid w:val="598B2DC8"/>
    <w:rsid w:val="5C8D2F8F"/>
    <w:rsid w:val="60CD1635"/>
    <w:rsid w:val="61B119AA"/>
    <w:rsid w:val="61D84F92"/>
    <w:rsid w:val="620B1668"/>
    <w:rsid w:val="63256D9C"/>
    <w:rsid w:val="639732A8"/>
    <w:rsid w:val="642F7D7B"/>
    <w:rsid w:val="6438176B"/>
    <w:rsid w:val="64756CA8"/>
    <w:rsid w:val="647F7A9D"/>
    <w:rsid w:val="68117834"/>
    <w:rsid w:val="6B08330E"/>
    <w:rsid w:val="6BA77E0F"/>
    <w:rsid w:val="701679DD"/>
    <w:rsid w:val="72312448"/>
    <w:rsid w:val="72364B70"/>
    <w:rsid w:val="72E665E4"/>
    <w:rsid w:val="77AD7FB7"/>
    <w:rsid w:val="78A80870"/>
    <w:rsid w:val="7E467489"/>
    <w:rsid w:val="7E7C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name="Body Text Indent 2"/>
    <w:lsdException w:qFormat="1" w:unhideWhenUsed="0" w:uiPriority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line="413" w:lineRule="auto"/>
      <w:outlineLvl w:val="2"/>
    </w:pPr>
    <w:rPr>
      <w:b/>
      <w:sz w:val="24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156" w:beforeLines="50" w:after="156" w:afterLines="50"/>
      <w:ind w:left="425"/>
      <w:jc w:val="left"/>
      <w:outlineLvl w:val="3"/>
    </w:pPr>
    <w:rPr>
      <w:rFonts w:ascii="Arial" w:hAnsi="Arial" w:eastAsia="黑体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Body Text Indent"/>
    <w:basedOn w:val="1"/>
    <w:link w:val="16"/>
    <w:qFormat/>
    <w:uiPriority w:val="0"/>
    <w:pPr>
      <w:ind w:firstLine="420"/>
    </w:pPr>
    <w:rPr>
      <w:rFonts w:ascii="宋体" w:hAnsi="宋体"/>
      <w:szCs w:val="22"/>
    </w:rPr>
  </w:style>
  <w:style w:type="paragraph" w:styleId="6">
    <w:name w:val="Body Text Indent 2"/>
    <w:basedOn w:val="1"/>
    <w:semiHidden/>
    <w:qFormat/>
    <w:uiPriority w:val="0"/>
    <w:pPr>
      <w:ind w:firstLine="425"/>
    </w:pPr>
    <w:rPr>
      <w:rFonts w:ascii="宋体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Indent 3"/>
    <w:basedOn w:val="1"/>
    <w:semiHidden/>
    <w:qFormat/>
    <w:uiPriority w:val="0"/>
    <w:pPr>
      <w:ind w:left="420"/>
    </w:pPr>
    <w:rPr>
      <w:rFonts w:ascii="宋体" w:hAnsi="宋体"/>
    </w:rPr>
  </w:style>
  <w:style w:type="table" w:styleId="11">
    <w:name w:val="Table Grid"/>
    <w:basedOn w:val="10"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basedOn w:val="12"/>
    <w:semiHidden/>
    <w:unhideWhenUsed/>
    <w:uiPriority w:val="99"/>
    <w:rPr>
      <w:color w:val="0000FF"/>
      <w:u w:val="single"/>
    </w:rPr>
  </w:style>
  <w:style w:type="character" w:customStyle="1" w:styleId="14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15">
    <w:name w:val="页脚 Char"/>
    <w:basedOn w:val="12"/>
    <w:link w:val="7"/>
    <w:qFormat/>
    <w:uiPriority w:val="99"/>
    <w:rPr>
      <w:sz w:val="18"/>
      <w:szCs w:val="18"/>
    </w:rPr>
  </w:style>
  <w:style w:type="character" w:customStyle="1" w:styleId="16">
    <w:name w:val="正文文本缩进 Char"/>
    <w:basedOn w:val="12"/>
    <w:link w:val="5"/>
    <w:qFormat/>
    <w:uiPriority w:val="0"/>
    <w:rPr>
      <w:rFonts w:ascii="宋体" w:hAnsi="宋体" w:eastAsia="宋体" w:cs="Times New Roman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paragraph" w:customStyle="1" w:styleId="18">
    <w:name w:val="三级标题"/>
    <w:basedOn w:val="1"/>
    <w:qFormat/>
    <w:uiPriority w:val="0"/>
    <w:pPr>
      <w:ind w:firstLine="425"/>
    </w:pPr>
    <w:rPr>
      <w:rFonts w:ascii="楷体_GB2312" w:eastAsia="楷体_GB2312"/>
      <w:sz w:val="24"/>
    </w:rPr>
  </w:style>
  <w:style w:type="paragraph" w:customStyle="1" w:styleId="19">
    <w:name w:val="固定值-年得排版"/>
    <w:basedOn w:val="20"/>
    <w:uiPriority w:val="0"/>
    <w:pPr>
      <w:spacing w:line="120" w:lineRule="exact"/>
      <w:ind w:firstLine="0"/>
    </w:pPr>
  </w:style>
  <w:style w:type="paragraph" w:customStyle="1" w:styleId="20">
    <w:name w:val="正文-年得科技"/>
    <w:basedOn w:val="1"/>
    <w:qFormat/>
    <w:uiPriority w:val="0"/>
    <w:pPr>
      <w:ind w:firstLine="420"/>
    </w:pPr>
  </w:style>
  <w:style w:type="paragraph" w:customStyle="1" w:styleId="21">
    <w:name w:val="程序代码-年得科技"/>
    <w:basedOn w:val="1"/>
    <w:qFormat/>
    <w:uiPriority w:val="0"/>
    <w:pPr>
      <w:spacing w:line="240" w:lineRule="exact"/>
      <w:ind w:left="425"/>
    </w:pPr>
    <w:rPr>
      <w:rFonts w:ascii="Courier New" w:hAnsi="Courier New"/>
      <w:sz w:val="18"/>
      <w:szCs w:val="18"/>
    </w:rPr>
  </w:style>
  <w:style w:type="paragraph" w:customStyle="1" w:styleId="22">
    <w:name w:val="表头-年得科技"/>
    <w:basedOn w:val="23"/>
    <w:qFormat/>
    <w:uiPriority w:val="0"/>
    <w:pPr>
      <w:jc w:val="center"/>
    </w:pPr>
    <w:rPr>
      <w:rFonts w:ascii="Arial" w:hAnsi="Arial"/>
    </w:rPr>
  </w:style>
  <w:style w:type="paragraph" w:customStyle="1" w:styleId="23">
    <w:name w:val="表头"/>
    <w:basedOn w:val="1"/>
    <w:qFormat/>
    <w:uiPriority w:val="0"/>
    <w:pPr>
      <w:ind w:firstLine="0" w:firstLineChars="0"/>
      <w:jc w:val="left"/>
    </w:pPr>
    <w:rPr>
      <w:rFonts w:ascii="黑体" w:eastAsia="黑体"/>
      <w:sz w:val="18"/>
    </w:rPr>
  </w:style>
  <w:style w:type="paragraph" w:customStyle="1" w:styleId="24">
    <w:name w:val="表格-"/>
    <w:basedOn w:val="25"/>
    <w:qFormat/>
    <w:uiPriority w:val="0"/>
    <w:rPr>
      <w:bCs/>
      <w:szCs w:val="15"/>
    </w:rPr>
  </w:style>
  <w:style w:type="paragraph" w:customStyle="1" w:styleId="25">
    <w:name w:val="表格"/>
    <w:qFormat/>
    <w:uiPriority w:val="0"/>
    <w:pPr>
      <w:widowControl w:val="0"/>
      <w:adjustRightInd w:val="0"/>
      <w:snapToGrid w:val="0"/>
      <w:spacing w:line="312" w:lineRule="atLeast"/>
      <w:ind w:left="28" w:right="28"/>
      <w:jc w:val="both"/>
      <w:textAlignment w:val="baseline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26">
    <w:name w:val="标题3-年得科技"/>
    <w:basedOn w:val="2"/>
    <w:qFormat/>
    <w:uiPriority w:val="0"/>
    <w:pPr>
      <w:spacing w:before="249" w:beforeLines="80" w:after="187" w:afterLines="60"/>
    </w:pPr>
    <w:rPr>
      <w:rFonts w:ascii="Arial" w:hAnsi="Arial" w:eastAsia="黑体"/>
      <w:b w:val="0"/>
    </w:rPr>
  </w:style>
  <w:style w:type="paragraph" w:customStyle="1" w:styleId="27">
    <w:name w:val="标题4-年得科技"/>
    <w:basedOn w:val="3"/>
    <w:qFormat/>
    <w:uiPriority w:val="0"/>
    <w:pPr>
      <w:spacing w:before="50" w:beforeLines="0" w:after="50" w:afterLines="0"/>
    </w:pPr>
  </w:style>
  <w:style w:type="paragraph" w:customStyle="1" w:styleId="28">
    <w:name w:val="项目1"/>
    <w:basedOn w:val="1"/>
    <w:qFormat/>
    <w:uiPriority w:val="0"/>
    <w:pPr>
      <w:numPr>
        <w:ilvl w:val="0"/>
        <w:numId w:val="1"/>
      </w:numPr>
      <w:ind w:firstLine="0"/>
    </w:pPr>
  </w:style>
  <w:style w:type="paragraph" w:customStyle="1" w:styleId="29">
    <w:name w:val="图题-年得科技"/>
    <w:basedOn w:val="30"/>
    <w:qFormat/>
    <w:uiPriority w:val="0"/>
    <w:rPr>
      <w:szCs w:val="18"/>
    </w:rPr>
  </w:style>
  <w:style w:type="paragraph" w:customStyle="1" w:styleId="30">
    <w:name w:val="图题"/>
    <w:basedOn w:val="1"/>
    <w:next w:val="4"/>
    <w:qFormat/>
    <w:uiPriority w:val="0"/>
    <w:pPr>
      <w:spacing w:before="120" w:after="120"/>
      <w:jc w:val="center"/>
    </w:pPr>
    <w:rPr>
      <w:rFonts w:ascii="Arial" w:hAnsi="Arial" w:eastAsia="黑体"/>
      <w:kern w:val="18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4" Type="http://schemas.openxmlformats.org/officeDocument/2006/relationships/fontTable" Target="fontTable.xml"/><Relationship Id="rId43" Type="http://schemas.openxmlformats.org/officeDocument/2006/relationships/numbering" Target="numbering.xml"/><Relationship Id="rId42" Type="http://schemas.openxmlformats.org/officeDocument/2006/relationships/customXml" Target="../customXml/item1.xml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bmp"/><Relationship Id="rId16" Type="http://schemas.openxmlformats.org/officeDocument/2006/relationships/image" Target="media/image13.bmp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35</Words>
  <Characters>203</Characters>
  <Lines>1</Lines>
  <Paragraphs>1</Paragraphs>
  <TotalTime>1</TotalTime>
  <ScaleCrop>false</ScaleCrop>
  <LinksUpToDate>false</LinksUpToDate>
  <CharactersWithSpaces>237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2018-12-17T08:34:00Z</dcterms:created>
  <dc:creator>鹏 闫</dc:creator>
  <cp:lastModifiedBy>wps1363795596</cp:lastModifiedBy>
  <cp:lastPrinted>2019-12-31T01:00:00Z</cp:lastPrinted>
  <dcterms:modified xsi:type="dcterms:W3CDTF">2020-02-10T08:13:31Z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  <property fmtid="{D5CDD505-2E9C-101B-9397-08002B2CF9AE}" pid="3" name="KSORubyTemplateID" linkTarget="0">
    <vt:lpwstr>6</vt:lpwstr>
  </property>
</Properties>
</file>